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71BD" w:rsidRPr="00EF0592" w:rsidRDefault="006971BD" w:rsidP="006971BD">
      <w:pPr>
        <w:rPr>
          <w:rFonts w:ascii="Arial" w:hAnsi="Arial" w:hint="eastAsia"/>
          <w:szCs w:val="30"/>
        </w:rPr>
      </w:pPr>
    </w:p>
    <w:p w:rsidR="006971BD" w:rsidRPr="00EF0592" w:rsidRDefault="006971BD" w:rsidP="006971BD">
      <w:pPr>
        <w:rPr>
          <w:rFonts w:ascii="Arial" w:hAnsi="Arial" w:hint="eastAsia"/>
          <w:szCs w:val="30"/>
        </w:rPr>
      </w:pPr>
    </w:p>
    <w:p w:rsidR="006971BD" w:rsidRDefault="006971BD" w:rsidP="006971BD">
      <w:pPr>
        <w:snapToGrid w:val="0"/>
        <w:jc w:val="center"/>
        <w:rPr>
          <w:rFonts w:ascii="Arial Black" w:hAnsi="Arial Black" w:cs="Arial" w:hint="eastAsia"/>
          <w:b/>
          <w:sz w:val="52"/>
          <w:szCs w:val="52"/>
        </w:rPr>
      </w:pPr>
    </w:p>
    <w:p w:rsidR="006971BD" w:rsidRPr="00BC648A" w:rsidRDefault="006971BD" w:rsidP="006971BD">
      <w:pPr>
        <w:snapToGrid w:val="0"/>
        <w:jc w:val="center"/>
        <w:rPr>
          <w:rFonts w:ascii="Arial Black" w:hAnsi="Arial Black" w:cs="Arial" w:hint="eastAsia"/>
          <w:b/>
          <w:sz w:val="52"/>
          <w:szCs w:val="52"/>
        </w:rPr>
      </w:pPr>
      <w:r>
        <w:rPr>
          <w:rFonts w:ascii="Arial Black" w:hAnsi="Arial Black" w:cs="Arial"/>
          <w:b/>
          <w:sz w:val="52"/>
          <w:szCs w:val="52"/>
        </w:rPr>
        <w:t>GH</w:t>
      </w:r>
      <w:r>
        <w:rPr>
          <w:rFonts w:ascii="Arial Black" w:hAnsi="Arial Black" w:cs="Arial" w:hint="eastAsia"/>
          <w:b/>
          <w:sz w:val="52"/>
          <w:szCs w:val="52"/>
        </w:rPr>
        <w:t>DT</w:t>
      </w:r>
      <w:r w:rsidRPr="00BC648A">
        <w:rPr>
          <w:rFonts w:ascii="Arial Black" w:hAnsi="Arial Black" w:cs="Arial"/>
          <w:b/>
          <w:sz w:val="52"/>
          <w:szCs w:val="52"/>
        </w:rPr>
        <w:t>-</w:t>
      </w:r>
      <w:r>
        <w:rPr>
          <w:rFonts w:ascii="Arial Black" w:hAnsi="Arial Black" w:cs="Arial" w:hint="eastAsia"/>
          <w:b/>
          <w:sz w:val="52"/>
          <w:szCs w:val="52"/>
        </w:rPr>
        <w:t>1</w:t>
      </w:r>
      <w:r w:rsidRPr="00BC648A">
        <w:rPr>
          <w:rFonts w:ascii="Arial Black" w:hAnsi="Arial Black" w:cs="Arial"/>
          <w:b/>
          <w:sz w:val="52"/>
          <w:szCs w:val="52"/>
        </w:rPr>
        <w:t>0</w:t>
      </w:r>
      <w:r>
        <w:rPr>
          <w:rFonts w:ascii="Arial Black" w:hAnsi="Arial Black" w:cs="Arial" w:hint="eastAsia"/>
          <w:b/>
          <w:sz w:val="52"/>
          <w:szCs w:val="52"/>
        </w:rPr>
        <w:t>A</w:t>
      </w:r>
    </w:p>
    <w:p w:rsidR="006971BD" w:rsidRPr="00276A2E" w:rsidRDefault="006971BD" w:rsidP="006971BD">
      <w:pPr>
        <w:snapToGrid w:val="0"/>
        <w:jc w:val="center"/>
        <w:rPr>
          <w:rFonts w:ascii="Arial" w:eastAsia="楷体_GB2312" w:hAnsi="Arial" w:hint="eastAsia"/>
          <w:b/>
          <w:sz w:val="52"/>
          <w:szCs w:val="52"/>
        </w:rPr>
      </w:pPr>
      <w:r w:rsidRPr="00276A2E">
        <w:rPr>
          <w:rFonts w:ascii="Arial" w:eastAsia="楷体_GB2312" w:hAnsi="Arial" w:hint="eastAsia"/>
          <w:b/>
          <w:sz w:val="52"/>
          <w:szCs w:val="52"/>
        </w:rPr>
        <w:t>接地引下线导通测试仪</w:t>
      </w:r>
    </w:p>
    <w:p w:rsidR="006971BD" w:rsidRPr="00EF0592" w:rsidRDefault="006971BD" w:rsidP="006971BD">
      <w:pPr>
        <w:rPr>
          <w:rFonts w:ascii="Arial" w:eastAsia="楷体_GB2312" w:hAnsi="Arial" w:cs="Arial"/>
          <w:sz w:val="44"/>
          <w:szCs w:val="44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/>
          <w:b/>
          <w:shadow/>
          <w:sz w:val="36"/>
          <w:szCs w:val="36"/>
        </w:rPr>
      </w:pPr>
      <w:r w:rsidRPr="00EF0592">
        <w:rPr>
          <w:rFonts w:ascii="Arial" w:eastAsia="楷体_GB2312" w:hAnsi="Arial" w:cs="Arial"/>
          <w:b/>
          <w:sz w:val="36"/>
          <w:szCs w:val="36"/>
        </w:rPr>
        <w:t xml:space="preserve"> </w:t>
      </w:r>
      <w:r w:rsidRPr="00EF0592">
        <w:rPr>
          <w:rFonts w:ascii="Arial" w:eastAsia="楷体_GB2312" w:hAnsi="Arial" w:cs="Arial"/>
          <w:b/>
          <w:shadow/>
          <w:sz w:val="36"/>
          <w:szCs w:val="36"/>
        </w:rPr>
        <w:t>产品操作手册</w:t>
      </w:r>
    </w:p>
    <w:p w:rsidR="006971BD" w:rsidRPr="00EF0592" w:rsidRDefault="006971BD" w:rsidP="006971BD">
      <w:pPr>
        <w:jc w:val="center"/>
        <w:rPr>
          <w:rFonts w:ascii="Arial" w:eastAsia="楷体_GB2312" w:hAnsi="Arial" w:cs="Arial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/>
          <w:sz w:val="36"/>
          <w:szCs w:val="36"/>
        </w:rPr>
      </w:pPr>
    </w:p>
    <w:p w:rsidR="006971BD" w:rsidRPr="00EF0592" w:rsidRDefault="006971BD" w:rsidP="006971BD">
      <w:pPr>
        <w:rPr>
          <w:rFonts w:ascii="Arial" w:eastAsia="楷体_GB2312" w:hAnsi="Arial" w:cs="Arial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rPr>
          <w:rFonts w:ascii="Arial" w:eastAsia="楷体_GB2312" w:hAnsi="Arial" w:cs="Arial" w:hint="eastAsia"/>
          <w:sz w:val="36"/>
          <w:szCs w:val="36"/>
        </w:rPr>
      </w:pPr>
    </w:p>
    <w:p w:rsidR="006971BD" w:rsidRPr="00EF0592" w:rsidRDefault="006971BD" w:rsidP="006971BD">
      <w:pPr>
        <w:jc w:val="center"/>
        <w:rPr>
          <w:rFonts w:ascii="Arial" w:eastAsia="楷体_GB2312" w:hAnsi="Arial" w:cs="Arial" w:hint="eastAsia"/>
          <w:sz w:val="36"/>
          <w:szCs w:val="36"/>
        </w:rPr>
      </w:pPr>
    </w:p>
    <w:p w:rsidR="006971BD" w:rsidRPr="009D311F" w:rsidRDefault="006971BD" w:rsidP="006971BD">
      <w:pPr>
        <w:jc w:val="center"/>
        <w:rPr>
          <w:rFonts w:ascii="Arial" w:eastAsia="楷体_GB2312" w:hAnsi="Arial" w:cs="Arial"/>
          <w:b/>
          <w:shadow/>
          <w:sz w:val="52"/>
          <w:szCs w:val="52"/>
        </w:rPr>
      </w:pPr>
      <w:r w:rsidRPr="009D311F">
        <w:rPr>
          <w:rFonts w:ascii="Arial" w:eastAsia="楷体_GB2312" w:hAnsi="Arial" w:cs="Arial"/>
          <w:b/>
          <w:shadow/>
          <w:sz w:val="52"/>
          <w:szCs w:val="52"/>
        </w:rPr>
        <w:t>武汉国测华能电气有限公司</w:t>
      </w:r>
    </w:p>
    <w:p w:rsidR="006971BD" w:rsidRPr="00EF0592" w:rsidRDefault="006971BD" w:rsidP="006971BD">
      <w:pPr>
        <w:autoSpaceDE w:val="0"/>
        <w:autoSpaceDN w:val="0"/>
        <w:jc w:val="center"/>
        <w:rPr>
          <w:rFonts w:ascii="Arial" w:hAnsi="Arial" w:cs="Arial" w:hint="eastAsia"/>
          <w:b/>
          <w:shadow/>
          <w:sz w:val="48"/>
          <w:szCs w:val="48"/>
        </w:rPr>
      </w:pPr>
    </w:p>
    <w:p w:rsidR="006971BD" w:rsidRDefault="006971BD">
      <w:pPr>
        <w:spacing w:line="360" w:lineRule="auto"/>
        <w:rPr>
          <w:rFonts w:ascii="宋体" w:hAnsi="宋体" w:hint="eastAsia"/>
          <w:b/>
          <w:sz w:val="32"/>
          <w:szCs w:val="32"/>
        </w:rPr>
      </w:pPr>
    </w:p>
    <w:p w:rsidR="006971BD" w:rsidRDefault="006971BD">
      <w:pPr>
        <w:spacing w:line="360" w:lineRule="auto"/>
        <w:rPr>
          <w:rFonts w:ascii="宋体" w:hAnsi="宋体" w:hint="eastAsia"/>
          <w:b/>
          <w:sz w:val="32"/>
          <w:szCs w:val="32"/>
        </w:rPr>
      </w:pPr>
    </w:p>
    <w:p w:rsidR="00D43D2C" w:rsidRPr="00501A44" w:rsidRDefault="00D43D2C">
      <w:pPr>
        <w:spacing w:line="360" w:lineRule="auto"/>
        <w:rPr>
          <w:rFonts w:ascii="宋体" w:hAnsi="宋体"/>
          <w:b/>
          <w:sz w:val="32"/>
          <w:szCs w:val="32"/>
        </w:rPr>
      </w:pPr>
      <w:r w:rsidRPr="00501A44">
        <w:rPr>
          <w:rFonts w:ascii="宋体" w:hAnsi="宋体" w:hint="eastAsia"/>
          <w:b/>
          <w:sz w:val="32"/>
          <w:szCs w:val="32"/>
        </w:rPr>
        <w:t>尊敬的顾客</w:t>
      </w:r>
    </w:p>
    <w:p w:rsidR="00501A44" w:rsidRPr="00501A44" w:rsidRDefault="00501A44" w:rsidP="00501A44">
      <w:pPr>
        <w:spacing w:line="360" w:lineRule="auto"/>
        <w:ind w:firstLineChars="200" w:firstLine="200"/>
        <w:rPr>
          <w:rFonts w:ascii="宋体" w:hAnsi="宋体" w:hint="eastAsia"/>
          <w:sz w:val="10"/>
          <w:szCs w:val="10"/>
        </w:rPr>
      </w:pPr>
    </w:p>
    <w:p w:rsidR="00D43D2C" w:rsidRDefault="00D43D2C">
      <w:pPr>
        <w:spacing w:line="36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感谢您</w:t>
      </w:r>
      <w:r w:rsidR="005E6CEF">
        <w:rPr>
          <w:rFonts w:ascii="宋体" w:hAnsi="宋体" w:hint="eastAsia"/>
          <w:sz w:val="28"/>
        </w:rPr>
        <w:t>使用</w:t>
      </w:r>
      <w:r>
        <w:rPr>
          <w:rFonts w:ascii="宋体" w:hAnsi="宋体" w:hint="eastAsia"/>
          <w:sz w:val="28"/>
        </w:rPr>
        <w:t>本公司</w:t>
      </w:r>
      <w:r w:rsidR="00380091">
        <w:rPr>
          <w:rFonts w:ascii="宋体" w:hAnsi="宋体" w:hint="eastAsia"/>
          <w:sz w:val="28"/>
        </w:rPr>
        <w:t>GH</w:t>
      </w:r>
      <w:r w:rsidR="00354E4A">
        <w:rPr>
          <w:rFonts w:ascii="宋体" w:hAnsi="宋体" w:hint="eastAsia"/>
          <w:sz w:val="28"/>
        </w:rPr>
        <w:t>DT-10A接地引下线导通测试仪</w:t>
      </w:r>
      <w:r>
        <w:rPr>
          <w:rFonts w:ascii="宋体" w:hAnsi="宋体" w:hint="eastAsia"/>
          <w:sz w:val="28"/>
        </w:rPr>
        <w:t>。在您初次使用该仪器前，请您详细地阅读本使用说明书，将可帮助您熟练地使用本仪器。</w:t>
      </w:r>
    </w:p>
    <w:p w:rsidR="00D43D2C" w:rsidRPr="00501A44" w:rsidRDefault="00D43D2C" w:rsidP="00501A44">
      <w:pPr>
        <w:spacing w:line="360" w:lineRule="auto"/>
        <w:ind w:firstLineChars="200" w:firstLine="200"/>
        <w:rPr>
          <w:rFonts w:ascii="宋体" w:hAnsi="宋体" w:hint="eastAsia"/>
          <w:sz w:val="10"/>
          <w:szCs w:val="10"/>
        </w:rPr>
      </w:pPr>
    </w:p>
    <w:p w:rsidR="00D43D2C" w:rsidRDefault="00D43D2C">
      <w:pPr>
        <w:spacing w:line="360" w:lineRule="auto"/>
        <w:ind w:firstLineChars="800" w:firstLine="2240"/>
        <w:rPr>
          <w:rFonts w:ascii="宋体" w:hAnsi="宋体"/>
          <w:sz w:val="28"/>
        </w:rPr>
      </w:pPr>
      <w:r>
        <w:rPr>
          <w:rFonts w:ascii="宋体" w:hAnsi="宋体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6pt;margin-top:31.2pt;width:107.95pt;height:107.95pt;z-index:251654144">
            <v:imagedata r:id="rId7" o:title="" croptop="8323f" cropbottom="10048f" cropleft="11097f" cropright="7274f"/>
            <w10:wrap type="square"/>
          </v:shape>
          <o:OLEObject Type="Embed" ProgID="PBrush" ShapeID="_x0000_s1026" DrawAspect="Content" ObjectID="_1601557893" r:id="rId8">
            <o:FieldCodes>\* MERGEFORMAT</o:FieldCodes>
          </o:OLEObject>
        </w:pict>
      </w:r>
      <w:r>
        <w:rPr>
          <w:rFonts w:ascii="宋体" w:hAnsi="宋体" w:hint="eastAsia"/>
          <w:sz w:val="28"/>
        </w:rPr>
        <w:t>我们的宗旨是不断地改进和完善公司的产品，因此您所使用的仪器可能与使用说明书有少许的差别。如果有改动的话，我们会用附页方式告知，敬请谅解！您有不清楚之处，请与公司售后服务部联络，我们定会满足您的要求。</w:t>
      </w:r>
    </w:p>
    <w:p w:rsidR="00D43D2C" w:rsidRDefault="00D43D2C">
      <w:pPr>
        <w:spacing w:line="360" w:lineRule="auto"/>
        <w:rPr>
          <w:rFonts w:ascii="宋体" w:hAnsi="宋体" w:hint="eastAsia"/>
          <w:sz w:val="28"/>
        </w:rPr>
      </w:pPr>
    </w:p>
    <w:p w:rsidR="00D43D2C" w:rsidRDefault="00D43D2C" w:rsidP="00090BAD">
      <w:pPr>
        <w:spacing w:line="36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/>
          <w:sz w:val="28"/>
        </w:rPr>
        <w:pict>
          <v:shape id="_x0000_s1027" type="#_x0000_t75" style="position:absolute;left:0;text-align:left;margin-left:-27pt;margin-top:0;width:95.25pt;height:95.25pt;z-index:251655168">
            <v:imagedata r:id="rId9" o:title="" croptop="8323f" cropbottom="15596f" cropleft="13871f" cropright="10048f"/>
            <w10:wrap type="square"/>
          </v:shape>
          <o:OLEObject Type="Embed" ProgID="PBrush" ShapeID="_x0000_s1027" DrawAspect="Content" ObjectID="_1601557894" r:id="rId10">
            <o:FieldCodes>\* MERGEFORMAT</o:FieldCodes>
          </o:OLEObject>
        </w:pict>
      </w:r>
      <w:r>
        <w:rPr>
          <w:rFonts w:ascii="宋体" w:hAnsi="宋体" w:hint="eastAsia"/>
          <w:sz w:val="28"/>
        </w:rPr>
        <w:t>由于输入输出端子、测试柱等均有可能带电压，您在插拔测试线、电源插座时，会产生电火花，小心电击，避免触电危险，注意人身安全！</w:t>
      </w:r>
    </w:p>
    <w:p w:rsidR="009619F0" w:rsidRDefault="009619F0">
      <w:pPr>
        <w:spacing w:line="360" w:lineRule="auto"/>
        <w:ind w:left="838" w:firstLine="419"/>
        <w:rPr>
          <w:rFonts w:ascii="宋体" w:hAnsi="宋体" w:hint="eastAsia"/>
        </w:rPr>
      </w:pPr>
    </w:p>
    <w:p w:rsidR="009619F0" w:rsidRDefault="009619F0">
      <w:pPr>
        <w:spacing w:line="360" w:lineRule="auto"/>
        <w:ind w:left="838" w:firstLine="419"/>
        <w:rPr>
          <w:rFonts w:ascii="宋体" w:hAnsi="宋体" w:hint="eastAsia"/>
        </w:rPr>
      </w:pPr>
    </w:p>
    <w:p w:rsidR="00B7698E" w:rsidRDefault="00B7698E" w:rsidP="00501A44">
      <w:pPr>
        <w:rPr>
          <w:rFonts w:ascii="黑体" w:eastAsia="黑体" w:hint="eastAsia"/>
          <w:b/>
          <w:sz w:val="44"/>
        </w:rPr>
      </w:pPr>
    </w:p>
    <w:p w:rsidR="00D43D2C" w:rsidRDefault="00D43D2C">
      <w:pPr>
        <w:numPr>
          <w:ilvl w:val="0"/>
          <w:numId w:val="1"/>
        </w:numPr>
        <w:rPr>
          <w:rFonts w:eastAsia="黑体"/>
          <w:b/>
          <w:sz w:val="30"/>
        </w:rPr>
      </w:pPr>
      <w:r>
        <w:rPr>
          <w:rFonts w:eastAsia="黑体" w:hint="eastAsia"/>
          <w:b/>
          <w:sz w:val="30"/>
        </w:rPr>
        <w:t>慎重保证</w:t>
      </w:r>
    </w:p>
    <w:p w:rsidR="00D43D2C" w:rsidRDefault="00D43D2C">
      <w:pPr>
        <w:spacing w:line="360" w:lineRule="auto"/>
        <w:ind w:firstLineChars="300" w:firstLine="8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本公司生产的产品，在发货之日起三个月内，如产品出现缺陷，实行包换。一年（包括一年）内如产品出现缺陷，实行免费维修。一年以上如产品出现缺陷，实行有偿终身维修。</w:t>
      </w:r>
      <w:r w:rsidR="00896BA6">
        <w:rPr>
          <w:rFonts w:ascii="宋体" w:hAnsi="宋体" w:hint="eastAsia"/>
          <w:sz w:val="28"/>
        </w:rPr>
        <w:t>如有合同约定的除外。</w:t>
      </w:r>
    </w:p>
    <w:p w:rsidR="00D43D2C" w:rsidRDefault="00D43D2C">
      <w:pPr>
        <w:numPr>
          <w:ilvl w:val="0"/>
          <w:numId w:val="1"/>
        </w:numPr>
        <w:rPr>
          <w:rFonts w:eastAsia="黑体"/>
          <w:b/>
          <w:sz w:val="30"/>
        </w:rPr>
      </w:pPr>
      <w:r>
        <w:rPr>
          <w:rFonts w:eastAsia="黑体" w:hint="eastAsia"/>
          <w:b/>
          <w:sz w:val="30"/>
        </w:rPr>
        <w:lastRenderedPageBreak/>
        <w:t>安全要求</w:t>
      </w:r>
    </w:p>
    <w:p w:rsidR="00D43D2C" w:rsidRDefault="00D43D2C">
      <w:pPr>
        <w:spacing w:line="360" w:lineRule="auto"/>
        <w:ind w:firstLineChars="300" w:firstLine="8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请阅读下列安全注意事项，以免人身伤害，并防止本产品或与其相连接的任何其它产品受到损坏。为了避免可能发生的危险，本产品只可在规定的范围内使用。</w:t>
      </w:r>
    </w:p>
    <w:p w:rsidR="00D43D2C" w:rsidRDefault="00D43D2C">
      <w:pPr>
        <w:spacing w:line="360" w:lineRule="auto"/>
        <w:ind w:firstLine="437"/>
        <w:rPr>
          <w:sz w:val="24"/>
          <w:u w:val="thick"/>
        </w:rPr>
      </w:pPr>
      <w:r>
        <w:rPr>
          <w:rFonts w:hint="eastAsia"/>
          <w:b/>
          <w:i/>
          <w:sz w:val="24"/>
        </w:rPr>
        <w:t>只有合格的技术人员才可执行维修</w:t>
      </w:r>
      <w:r>
        <w:rPr>
          <w:rFonts w:hint="eastAsia"/>
          <w:b/>
          <w:sz w:val="24"/>
        </w:rPr>
        <w:t>。</w:t>
      </w:r>
    </w:p>
    <w:p w:rsidR="00D43D2C" w:rsidRDefault="00D43D2C">
      <w:pPr>
        <w:ind w:firstLine="210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—</w:t>
      </w:r>
      <w:r>
        <w:rPr>
          <w:rFonts w:eastAsia="黑体" w:hint="eastAsia"/>
          <w:b/>
          <w:sz w:val="28"/>
        </w:rPr>
        <w:t>防止火灾或人身伤害</w:t>
      </w:r>
    </w:p>
    <w:p w:rsidR="00D43D2C" w:rsidRDefault="00D43D2C">
      <w:pPr>
        <w:ind w:firstLine="210"/>
      </w:pPr>
      <w:r>
        <w:rPr>
          <w:rFonts w:hint="eastAsia"/>
          <w:b/>
          <w:sz w:val="28"/>
        </w:rPr>
        <w:t>使用适当的电源线。</w:t>
      </w:r>
      <w:r>
        <w:rPr>
          <w:rFonts w:ascii="宋体" w:hAnsi="宋体" w:hint="eastAsia"/>
          <w:sz w:val="28"/>
        </w:rPr>
        <w:t>只可使用本产品专用、并且符合本产品规格的电源线。</w:t>
      </w:r>
    </w:p>
    <w:p w:rsidR="00D43D2C" w:rsidRDefault="00D43D2C">
      <w:pPr>
        <w:ind w:firstLine="210"/>
        <w:rPr>
          <w:rFonts w:ascii="宋体" w:hAnsi="宋体"/>
          <w:sz w:val="28"/>
        </w:rPr>
      </w:pPr>
      <w:r>
        <w:rPr>
          <w:rFonts w:hint="eastAsia"/>
          <w:b/>
          <w:sz w:val="28"/>
        </w:rPr>
        <w:t>正确地连接和断开。</w:t>
      </w:r>
      <w:r>
        <w:rPr>
          <w:rFonts w:ascii="宋体" w:hAnsi="宋体" w:hint="eastAsia"/>
          <w:sz w:val="28"/>
        </w:rPr>
        <w:t>当测试导线与带电端子连接时，请勿随意连接或断开测试导线。</w:t>
      </w:r>
    </w:p>
    <w:p w:rsidR="00D43D2C" w:rsidRDefault="00D43D2C">
      <w:pPr>
        <w:ind w:firstLine="210"/>
        <w:rPr>
          <w:rFonts w:ascii="宋体" w:hAnsi="宋体"/>
          <w:sz w:val="28"/>
        </w:rPr>
      </w:pPr>
      <w:r>
        <w:rPr>
          <w:rFonts w:hint="eastAsia"/>
          <w:b/>
          <w:sz w:val="28"/>
        </w:rPr>
        <w:t>产品接地。</w:t>
      </w:r>
      <w:r>
        <w:rPr>
          <w:rFonts w:ascii="宋体" w:hAnsi="宋体" w:hint="eastAsia"/>
          <w:sz w:val="28"/>
        </w:rPr>
        <w:t>本产品除通过电源线接地导线接地外，产品外壳的接地柱必须接地。为了防止电击，接地导体必须与地面相连。在与本产品输入或输出终端连接前，应确保本产品已正确接地。</w:t>
      </w:r>
    </w:p>
    <w:p w:rsidR="00D43D2C" w:rsidRDefault="00D43D2C">
      <w:pPr>
        <w:rPr>
          <w:rFonts w:ascii="宋体" w:hAnsi="宋体" w:hint="eastAsia"/>
          <w:sz w:val="28"/>
        </w:rPr>
      </w:pPr>
      <w:r>
        <w:rPr>
          <w:rFonts w:hint="eastAsia"/>
          <w:b/>
          <w:sz w:val="28"/>
        </w:rPr>
        <w:t>注意所有终端的额定值。</w:t>
      </w:r>
      <w:r>
        <w:rPr>
          <w:rFonts w:ascii="宋体" w:hAnsi="宋体" w:hint="eastAsia"/>
          <w:sz w:val="28"/>
        </w:rPr>
        <w:t>为了防止火灾或电击危险，请注意本产品的所有额定值和标记。在对本产品进行连接之前，请阅读本产品使用说明书，以便进一步了解有关额定值的信息。</w:t>
      </w:r>
    </w:p>
    <w:p w:rsidR="00D43D2C" w:rsidRDefault="00D43D2C">
      <w:pPr>
        <w:ind w:firstLine="210"/>
        <w:rPr>
          <w:rFonts w:hint="eastAsia"/>
          <w:b/>
          <w:sz w:val="28"/>
        </w:rPr>
      </w:pPr>
      <w:r>
        <w:rPr>
          <w:rFonts w:ascii="仿宋_GB2312" w:eastAsia="仿宋_GB2312" w:hint="eastAsia"/>
          <w:b/>
          <w:sz w:val="44"/>
        </w:rPr>
        <w:t>·</w:t>
      </w:r>
      <w:r>
        <w:rPr>
          <w:rFonts w:ascii="宋体" w:hAnsi="宋体" w:hint="eastAsia"/>
          <w:b/>
          <w:sz w:val="30"/>
        </w:rPr>
        <w:t>请勿在无仪器盖板时操作</w:t>
      </w:r>
      <w:r>
        <w:rPr>
          <w:rFonts w:hint="eastAsia"/>
          <w:b/>
          <w:sz w:val="28"/>
        </w:rPr>
        <w:t>。</w:t>
      </w:r>
      <w:r>
        <w:rPr>
          <w:rFonts w:ascii="宋体" w:hAnsi="宋体" w:hint="eastAsia"/>
          <w:sz w:val="28"/>
        </w:rPr>
        <w:t>如盖板或面板已卸下，请勿操作本产品</w:t>
      </w:r>
      <w:r>
        <w:rPr>
          <w:rFonts w:hint="eastAsia"/>
        </w:rPr>
        <w:t>。</w:t>
      </w:r>
    </w:p>
    <w:p w:rsidR="00D43D2C" w:rsidRDefault="00D43D2C">
      <w:pPr>
        <w:ind w:firstLine="210"/>
      </w:pPr>
      <w:r>
        <w:rPr>
          <w:rFonts w:ascii="宋体" w:hAnsi="宋体" w:hint="eastAsia"/>
          <w:b/>
          <w:sz w:val="30"/>
        </w:rPr>
        <w:t>使用适当的保险丝</w:t>
      </w:r>
      <w:r>
        <w:rPr>
          <w:rFonts w:ascii="宋体" w:hAnsi="宋体" w:hint="eastAsia"/>
          <w:sz w:val="30"/>
        </w:rPr>
        <w:t>。</w:t>
      </w:r>
      <w:r>
        <w:rPr>
          <w:rFonts w:ascii="宋体" w:hAnsi="宋体" w:hint="eastAsia"/>
          <w:sz w:val="28"/>
        </w:rPr>
        <w:t>只可使用符合本产品规定类型和额定值的保险丝。</w:t>
      </w:r>
    </w:p>
    <w:p w:rsidR="00D43D2C" w:rsidRDefault="00D43D2C">
      <w:pPr>
        <w:ind w:firstLine="21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30"/>
        </w:rPr>
        <w:t>避免接触裸露电路和带电金属</w:t>
      </w:r>
      <w:r>
        <w:rPr>
          <w:rFonts w:hint="eastAsia"/>
          <w:b/>
          <w:sz w:val="28"/>
        </w:rPr>
        <w:t>。</w:t>
      </w:r>
      <w:r>
        <w:rPr>
          <w:rFonts w:ascii="宋体" w:hAnsi="宋体" w:hint="eastAsia"/>
          <w:sz w:val="28"/>
        </w:rPr>
        <w:t>产品有电时，请勿触摸裸露的接点和部位。</w:t>
      </w:r>
    </w:p>
    <w:p w:rsidR="00D43D2C" w:rsidRDefault="00D43D2C">
      <w:pPr>
        <w:ind w:firstLine="210"/>
      </w:pPr>
      <w:r>
        <w:rPr>
          <w:rFonts w:ascii="宋体" w:hAnsi="宋体" w:hint="eastAsia"/>
          <w:b/>
          <w:sz w:val="30"/>
        </w:rPr>
        <w:lastRenderedPageBreak/>
        <w:t>在有可疑的故障时，请勿操作。</w:t>
      </w:r>
      <w:r>
        <w:rPr>
          <w:rFonts w:ascii="宋体" w:hAnsi="宋体" w:hint="eastAsia"/>
          <w:sz w:val="28"/>
        </w:rPr>
        <w:t>如怀疑本产品有损坏，请本公司维修人员进行检查，切勿继续操作。</w:t>
      </w:r>
    </w:p>
    <w:p w:rsidR="00D43D2C" w:rsidRDefault="00D43D2C">
      <w:pPr>
        <w:ind w:firstLine="210"/>
        <w:rPr>
          <w:rFonts w:ascii="宋体" w:hAnsi="宋体"/>
          <w:b/>
          <w:sz w:val="30"/>
        </w:rPr>
      </w:pPr>
      <w:r>
        <w:rPr>
          <w:rFonts w:ascii="宋体" w:hAnsi="宋体" w:hint="eastAsia"/>
          <w:b/>
          <w:sz w:val="30"/>
        </w:rPr>
        <w:t>请勿在潮湿环境下操作。</w:t>
      </w:r>
    </w:p>
    <w:p w:rsidR="00D43D2C" w:rsidRDefault="00D43D2C">
      <w:pPr>
        <w:ind w:firstLine="210"/>
        <w:rPr>
          <w:rFonts w:ascii="宋体" w:hAnsi="宋体"/>
          <w:b/>
          <w:sz w:val="30"/>
        </w:rPr>
      </w:pPr>
      <w:r>
        <w:rPr>
          <w:rFonts w:ascii="宋体" w:hAnsi="宋体" w:hint="eastAsia"/>
          <w:b/>
          <w:sz w:val="30"/>
        </w:rPr>
        <w:t>请勿在易爆环境中操作。</w:t>
      </w:r>
    </w:p>
    <w:p w:rsidR="00D43D2C" w:rsidRDefault="00D43D2C">
      <w:pPr>
        <w:ind w:firstLine="210"/>
        <w:rPr>
          <w:rFonts w:ascii="宋体" w:hAnsi="宋体"/>
          <w:b/>
          <w:sz w:val="30"/>
        </w:rPr>
      </w:pPr>
      <w:r>
        <w:rPr>
          <w:rFonts w:ascii="宋体" w:hAnsi="宋体" w:hint="eastAsia"/>
          <w:b/>
          <w:sz w:val="30"/>
        </w:rPr>
        <w:t>保持产品表面清洁和干燥。</w:t>
      </w:r>
    </w:p>
    <w:p w:rsidR="00D43D2C" w:rsidRDefault="00D43D2C">
      <w:pPr>
        <w:ind w:firstLine="210"/>
        <w:rPr>
          <w:b/>
          <w:sz w:val="28"/>
        </w:rPr>
      </w:pPr>
    </w:p>
    <w:p w:rsidR="00D43D2C" w:rsidRDefault="00D43D2C">
      <w:pPr>
        <w:ind w:firstLine="210"/>
        <w:rPr>
          <w:rFonts w:ascii="宋体" w:hAnsi="宋体"/>
          <w:b/>
          <w:sz w:val="30"/>
        </w:rPr>
      </w:pPr>
      <w:r>
        <w:rPr>
          <w:rFonts w:ascii="宋体" w:hAnsi="宋体" w:hint="eastAsia"/>
          <w:b/>
          <w:sz w:val="30"/>
        </w:rPr>
        <w:t>－安全术语</w:t>
      </w:r>
    </w:p>
    <w:p w:rsidR="00D43D2C" w:rsidRDefault="00D43D2C">
      <w:pPr>
        <w:spacing w:line="360" w:lineRule="auto"/>
        <w:rPr>
          <w:rFonts w:ascii="宋体" w:hAnsi="宋体"/>
          <w:sz w:val="28"/>
        </w:rPr>
      </w:pPr>
      <w:r>
        <w:rPr>
          <w:rFonts w:ascii="宋体" w:hAnsi="宋体"/>
          <w:sz w:val="28"/>
        </w:rPr>
        <w:pict>
          <v:line id="_x0000_s1028" style="position:absolute;left:0;text-align:left;z-index:251656192" from="0,2.55pt" to="315pt,2.6pt"/>
        </w:pict>
      </w:r>
      <w:r>
        <w:rPr>
          <w:rFonts w:ascii="宋体" w:hAnsi="宋体" w:hint="eastAsia"/>
          <w:sz w:val="28"/>
        </w:rPr>
        <w:t>警告：警告字句指出可能造成人身伤亡的状况或做法。</w:t>
      </w:r>
    </w:p>
    <w:p w:rsidR="00D43D2C" w:rsidRDefault="00D43D2C">
      <w:pPr>
        <w:rPr>
          <w:sz w:val="28"/>
        </w:rPr>
      </w:pPr>
      <w:r>
        <w:rPr>
          <w:rFonts w:ascii="宋体" w:hAnsi="宋体"/>
          <w:sz w:val="28"/>
          <w:lang w:val="en-US" w:eastAsia="zh-CN"/>
        </w:rPr>
        <w:pict>
          <v:line id="_x0000_s1029" style="position:absolute;left:0;text-align:left;z-index:251659264" from="0,-.1pt" to="315pt,-.05pt"/>
        </w:pict>
      </w:r>
    </w:p>
    <w:p w:rsidR="00D43D2C" w:rsidRDefault="00D43D2C">
      <w:pPr>
        <w:spacing w:line="360" w:lineRule="auto"/>
        <w:rPr>
          <w:rFonts w:ascii="宋体" w:hAnsi="宋体" w:hint="eastAsia"/>
          <w:sz w:val="28"/>
        </w:rPr>
      </w:pPr>
    </w:p>
    <w:p w:rsidR="00D43D2C" w:rsidRDefault="00D43D2C">
      <w:pPr>
        <w:spacing w:line="360" w:lineRule="auto"/>
        <w:rPr>
          <w:rFonts w:ascii="宋体" w:hAnsi="宋体"/>
          <w:sz w:val="28"/>
        </w:rPr>
      </w:pPr>
      <w:r>
        <w:rPr>
          <w:rFonts w:ascii="宋体" w:hAnsi="宋体"/>
          <w:sz w:val="28"/>
          <w:lang w:val="en-US" w:eastAsia="zh-CN"/>
        </w:rPr>
        <w:pict>
          <v:line id="_x0000_s1030" style="position:absolute;left:0;text-align:left;flip:y;z-index:251658240" from="0,-.1pt" to="405pt,0"/>
        </w:pict>
      </w:r>
      <w:r>
        <w:rPr>
          <w:rFonts w:ascii="宋体" w:hAnsi="宋体" w:hint="eastAsia"/>
          <w:sz w:val="28"/>
        </w:rPr>
        <w:t>小心：小心字句指出可能造成本产品或其它财产损坏的状况或做法。</w:t>
      </w:r>
    </w:p>
    <w:p w:rsidR="00D43D2C" w:rsidRDefault="00D43D2C">
      <w:r>
        <w:rPr>
          <w:rFonts w:ascii="宋体" w:hAnsi="宋体"/>
          <w:sz w:val="28"/>
        </w:rPr>
        <w:pict>
          <v:line id="_x0000_s1031" style="position:absolute;left:0;text-align:left;flip:y;z-index:251657216" from="0,-.1pt" to="405pt,0"/>
        </w:pict>
      </w:r>
    </w:p>
    <w:p w:rsidR="00D43D2C" w:rsidRDefault="00D43D2C">
      <w:pPr>
        <w:jc w:val="center"/>
        <w:rPr>
          <w:rFonts w:ascii="方正粗圆简体" w:eastAsia="方正粗圆简体" w:hint="eastAsia"/>
          <w:b/>
          <w:sz w:val="36"/>
        </w:rPr>
      </w:pPr>
    </w:p>
    <w:p w:rsidR="00D43D2C" w:rsidRDefault="00D43D2C">
      <w:pPr>
        <w:jc w:val="center"/>
        <w:rPr>
          <w:rFonts w:ascii="方正粗圆简体" w:eastAsia="方正粗圆简体" w:hint="eastAsia"/>
          <w:b/>
          <w:sz w:val="36"/>
        </w:rPr>
      </w:pPr>
    </w:p>
    <w:p w:rsidR="00D43D2C" w:rsidRDefault="00D43D2C">
      <w:pPr>
        <w:jc w:val="center"/>
        <w:rPr>
          <w:rFonts w:ascii="方正粗圆简体" w:eastAsia="方正粗圆简体" w:hint="eastAsia"/>
          <w:b/>
          <w:sz w:val="36"/>
        </w:rPr>
      </w:pPr>
    </w:p>
    <w:p w:rsidR="00D43D2C" w:rsidRDefault="00D43D2C">
      <w:pPr>
        <w:jc w:val="center"/>
        <w:rPr>
          <w:rFonts w:ascii="方正粗圆简体" w:eastAsia="方正粗圆简体" w:hint="eastAsia"/>
          <w:b/>
          <w:sz w:val="36"/>
        </w:rPr>
      </w:pPr>
    </w:p>
    <w:p w:rsidR="00D43D2C" w:rsidRDefault="00D43D2C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380091" w:rsidRDefault="00380091">
      <w:pPr>
        <w:jc w:val="center"/>
        <w:rPr>
          <w:rFonts w:ascii="方正粗圆简体" w:eastAsia="方正粗圆简体" w:hint="eastAsia"/>
          <w:b/>
          <w:sz w:val="36"/>
        </w:rPr>
      </w:pPr>
    </w:p>
    <w:p w:rsidR="00501A44" w:rsidRDefault="00501A44" w:rsidP="00CE6B3B">
      <w:pPr>
        <w:spacing w:beforeLines="150"/>
        <w:rPr>
          <w:rFonts w:hint="eastAsia"/>
          <w:b/>
          <w:sz w:val="52"/>
          <w:szCs w:val="52"/>
        </w:rPr>
      </w:pPr>
    </w:p>
    <w:p w:rsidR="00A7656D" w:rsidRDefault="00A7656D" w:rsidP="00A7656D">
      <w:pPr>
        <w:spacing w:beforeLines="150"/>
        <w:jc w:val="center"/>
        <w:rPr>
          <w:rFonts w:hint="eastAsia"/>
          <w:b/>
          <w:sz w:val="88"/>
        </w:rPr>
      </w:pPr>
      <w:r>
        <w:rPr>
          <w:rFonts w:hint="eastAsia"/>
          <w:b/>
          <w:sz w:val="88"/>
        </w:rPr>
        <w:t>目　　录</w:t>
      </w:r>
    </w:p>
    <w:p w:rsidR="00A7656D" w:rsidRPr="00270548" w:rsidRDefault="00A7656D" w:rsidP="00A7656D">
      <w:pPr>
        <w:spacing w:line="360" w:lineRule="auto"/>
        <w:textAlignment w:val="baseline"/>
        <w:rPr>
          <w:rFonts w:ascii="宋体" w:hAnsi="宋体" w:hint="eastAsia"/>
          <w:b/>
          <w:sz w:val="10"/>
          <w:szCs w:val="10"/>
        </w:rPr>
      </w:pP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 xml:space="preserve">一、产品概述 </w:t>
      </w:r>
      <w:r>
        <w:rPr>
          <w:rFonts w:ascii="宋体" w:hAnsi="宋体" w:hint="eastAsia"/>
          <w:b/>
          <w:sz w:val="24"/>
        </w:rPr>
        <w:t>………………………………………………………………5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 xml:space="preserve">二、用    途 </w:t>
      </w:r>
      <w:r>
        <w:rPr>
          <w:rFonts w:ascii="宋体" w:hAnsi="宋体" w:hint="eastAsia"/>
          <w:b/>
          <w:sz w:val="24"/>
        </w:rPr>
        <w:t>………………………………………………………………5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 xml:space="preserve">三、性能特点 </w:t>
      </w:r>
      <w:r>
        <w:rPr>
          <w:rFonts w:ascii="宋体" w:hAnsi="宋体" w:hint="eastAsia"/>
          <w:b/>
          <w:sz w:val="24"/>
        </w:rPr>
        <w:t>………………………………………………………………5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 xml:space="preserve">四、技术指标 </w:t>
      </w:r>
      <w:r>
        <w:rPr>
          <w:rFonts w:ascii="宋体" w:hAnsi="宋体" w:hint="eastAsia"/>
          <w:b/>
          <w:sz w:val="24"/>
        </w:rPr>
        <w:t>………………………………………………………………6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 xml:space="preserve">五、面板结构 </w:t>
      </w:r>
      <w:r>
        <w:rPr>
          <w:rFonts w:ascii="宋体" w:hAnsi="宋体" w:hint="eastAsia"/>
          <w:b/>
          <w:sz w:val="24"/>
        </w:rPr>
        <w:t>………………………………………………………………</w:t>
      </w:r>
      <w:r w:rsidR="00EF4872">
        <w:rPr>
          <w:rFonts w:ascii="宋体" w:hAnsi="宋体" w:hint="eastAsia"/>
          <w:b/>
          <w:sz w:val="24"/>
        </w:rPr>
        <w:t>7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30"/>
        </w:rPr>
        <w:t>六</w:t>
      </w:r>
      <w:r>
        <w:rPr>
          <w:rFonts w:ascii="宋体" w:hAnsi="宋体" w:hint="eastAsia"/>
          <w:b/>
          <w:sz w:val="28"/>
        </w:rPr>
        <w:t>、</w:t>
      </w:r>
      <w:r>
        <w:rPr>
          <w:rFonts w:ascii="宋体" w:hAnsi="宋体" w:hint="eastAsia"/>
          <w:b/>
          <w:sz w:val="30"/>
        </w:rPr>
        <w:t xml:space="preserve">工作原理 </w:t>
      </w:r>
      <w:r>
        <w:rPr>
          <w:rFonts w:ascii="宋体" w:hAnsi="宋体" w:hint="eastAsia"/>
          <w:b/>
          <w:sz w:val="24"/>
        </w:rPr>
        <w:t>………………………………………………………………7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30"/>
        </w:rPr>
        <w:t>七</w:t>
      </w:r>
      <w:r>
        <w:rPr>
          <w:rFonts w:ascii="宋体" w:hAnsi="宋体" w:hint="eastAsia"/>
          <w:b/>
          <w:sz w:val="28"/>
        </w:rPr>
        <w:t>、</w:t>
      </w:r>
      <w:r>
        <w:rPr>
          <w:rFonts w:ascii="宋体" w:hAnsi="宋体" w:hint="eastAsia"/>
          <w:b/>
          <w:sz w:val="30"/>
        </w:rPr>
        <w:t xml:space="preserve">操作方法 </w:t>
      </w:r>
      <w:r>
        <w:rPr>
          <w:rFonts w:ascii="宋体" w:hAnsi="宋体" w:hint="eastAsia"/>
          <w:b/>
          <w:sz w:val="24"/>
        </w:rPr>
        <w:t>………………………………………………………………7</w:t>
      </w:r>
    </w:p>
    <w:p w:rsidR="00A7656D" w:rsidRDefault="00A7656D" w:rsidP="00A7656D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30"/>
        </w:rPr>
        <w:t>八</w:t>
      </w:r>
      <w:r>
        <w:rPr>
          <w:rFonts w:ascii="宋体" w:hAnsi="宋体" w:hint="eastAsia"/>
          <w:b/>
          <w:sz w:val="28"/>
        </w:rPr>
        <w:t>、</w:t>
      </w:r>
      <w:r>
        <w:rPr>
          <w:rFonts w:ascii="宋体" w:hAnsi="宋体" w:hint="eastAsia"/>
          <w:b/>
          <w:sz w:val="30"/>
        </w:rPr>
        <w:t>故障现象及排除</w:t>
      </w:r>
      <w:r>
        <w:rPr>
          <w:rFonts w:ascii="宋体" w:hAnsi="宋体" w:hint="eastAsia"/>
          <w:b/>
          <w:sz w:val="24"/>
        </w:rPr>
        <w:t>………………………………………………………</w:t>
      </w:r>
      <w:r w:rsidR="00EF4872">
        <w:rPr>
          <w:rFonts w:ascii="宋体" w:hAnsi="宋体" w:hint="eastAsia"/>
          <w:b/>
          <w:sz w:val="24"/>
        </w:rPr>
        <w:t>9</w:t>
      </w:r>
    </w:p>
    <w:p w:rsidR="00A7656D" w:rsidRDefault="009B065E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>九</w:t>
      </w:r>
      <w:r w:rsidR="00A7656D">
        <w:rPr>
          <w:rFonts w:ascii="宋体" w:hAnsi="宋体" w:hint="eastAsia"/>
          <w:b/>
          <w:sz w:val="28"/>
        </w:rPr>
        <w:t>、</w:t>
      </w:r>
      <w:r w:rsidR="00A7656D">
        <w:rPr>
          <w:rFonts w:ascii="宋体" w:hAnsi="宋体" w:hint="eastAsia"/>
          <w:b/>
          <w:sz w:val="30"/>
        </w:rPr>
        <w:t>注意事项</w:t>
      </w:r>
      <w:r w:rsidR="00A7656D">
        <w:rPr>
          <w:rFonts w:ascii="宋体" w:hAnsi="宋体" w:hint="eastAsia"/>
          <w:b/>
          <w:sz w:val="24"/>
        </w:rPr>
        <w:t>………………………………………………………………</w:t>
      </w:r>
      <w:r w:rsidR="009A291E">
        <w:rPr>
          <w:rFonts w:ascii="宋体" w:hAnsi="宋体" w:hint="eastAsia"/>
          <w:b/>
          <w:sz w:val="24"/>
        </w:rPr>
        <w:t>…</w:t>
      </w:r>
      <w:r w:rsidR="00A7656D">
        <w:rPr>
          <w:rFonts w:ascii="宋体" w:hAnsi="宋体" w:hint="eastAsia"/>
          <w:b/>
          <w:sz w:val="24"/>
        </w:rPr>
        <w:t>9</w:t>
      </w:r>
    </w:p>
    <w:p w:rsidR="009B065E" w:rsidRDefault="009B065E" w:rsidP="009B065E">
      <w:pPr>
        <w:spacing w:line="60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8"/>
        </w:rPr>
        <w:t>十、</w:t>
      </w:r>
      <w:r w:rsidR="00391D50">
        <w:rPr>
          <w:rFonts w:ascii="宋体" w:hAnsi="宋体" w:hint="eastAsia"/>
          <w:b/>
          <w:sz w:val="28"/>
        </w:rPr>
        <w:t>售后服务</w:t>
      </w:r>
      <w:r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4"/>
        </w:rPr>
        <w:t>………………………………………………………………</w:t>
      </w:r>
      <w:r w:rsidR="00EF4872">
        <w:rPr>
          <w:rFonts w:ascii="宋体" w:hAnsi="宋体" w:hint="eastAsia"/>
          <w:b/>
          <w:sz w:val="24"/>
        </w:rPr>
        <w:t>10</w:t>
      </w:r>
    </w:p>
    <w:p w:rsidR="009B065E" w:rsidRDefault="009B065E" w:rsidP="009B065E">
      <w:pPr>
        <w:spacing w:line="600" w:lineRule="auto"/>
        <w:jc w:val="left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30"/>
        </w:rPr>
        <w:t>十一</w:t>
      </w:r>
      <w:r>
        <w:rPr>
          <w:rFonts w:ascii="宋体" w:hAnsi="宋体" w:hint="eastAsia"/>
          <w:b/>
          <w:sz w:val="28"/>
        </w:rPr>
        <w:t>、</w:t>
      </w:r>
      <w:r w:rsidR="006C28B0">
        <w:rPr>
          <w:rFonts w:ascii="宋体" w:hAnsi="宋体" w:hint="eastAsia"/>
          <w:b/>
          <w:sz w:val="28"/>
        </w:rPr>
        <w:t>随机附件</w:t>
      </w:r>
      <w:r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4"/>
        </w:rPr>
        <w:t>……………………………………………………………</w:t>
      </w:r>
      <w:r w:rsidR="00EF4872">
        <w:rPr>
          <w:rFonts w:ascii="宋体" w:hAnsi="宋体" w:hint="eastAsia"/>
          <w:b/>
          <w:sz w:val="24"/>
        </w:rPr>
        <w:t>10</w:t>
      </w:r>
    </w:p>
    <w:p w:rsidR="00A7656D" w:rsidRDefault="00A7656D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30"/>
        </w:rPr>
      </w:pPr>
    </w:p>
    <w:p w:rsidR="004A42DB" w:rsidRDefault="004A42DB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30"/>
        </w:rPr>
      </w:pPr>
    </w:p>
    <w:p w:rsidR="004A42DB" w:rsidRDefault="004A42DB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30"/>
        </w:rPr>
      </w:pPr>
    </w:p>
    <w:p w:rsidR="00CE6B3B" w:rsidRDefault="00CE6B3B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30"/>
        </w:rPr>
      </w:pPr>
    </w:p>
    <w:p w:rsidR="00CE6B3B" w:rsidRDefault="00CE6B3B" w:rsidP="00A7656D">
      <w:pPr>
        <w:spacing w:line="600" w:lineRule="auto"/>
        <w:jc w:val="left"/>
        <w:textAlignment w:val="baseline"/>
        <w:rPr>
          <w:rFonts w:ascii="宋体" w:hAnsi="宋体" w:hint="eastAsia"/>
          <w:b/>
          <w:sz w:val="30"/>
        </w:rPr>
      </w:pPr>
    </w:p>
    <w:p w:rsidR="00A7656D" w:rsidRDefault="00A7656D" w:rsidP="00A7656D">
      <w:pPr>
        <w:ind w:rightChars="-50" w:right="-105"/>
        <w:rPr>
          <w:rFonts w:hint="eastAsia"/>
          <w:sz w:val="30"/>
        </w:rPr>
      </w:pPr>
      <w:r>
        <w:rPr>
          <w:rFonts w:hint="eastAsia"/>
          <w:b/>
          <w:sz w:val="30"/>
        </w:rPr>
        <w:t>一</w:t>
      </w:r>
      <w:r>
        <w:rPr>
          <w:rFonts w:ascii="宋体" w:hAnsi="宋体" w:hint="eastAsia"/>
          <w:b/>
          <w:sz w:val="30"/>
        </w:rPr>
        <w:t>、</w:t>
      </w:r>
      <w:r>
        <w:rPr>
          <w:rFonts w:hint="eastAsia"/>
          <w:b/>
          <w:sz w:val="30"/>
        </w:rPr>
        <w:t>产品概述</w:t>
      </w:r>
    </w:p>
    <w:p w:rsidR="00BC3A44" w:rsidRPr="00BC3A44" w:rsidRDefault="00BC3A44" w:rsidP="00BC3A44">
      <w:pPr>
        <w:spacing w:line="360" w:lineRule="auto"/>
        <w:ind w:firstLineChars="225" w:firstLine="540"/>
        <w:jc w:val="left"/>
        <w:rPr>
          <w:rFonts w:ascii="宋体" w:hAnsi="宋体" w:hint="eastAsia"/>
          <w:sz w:val="24"/>
        </w:rPr>
      </w:pPr>
      <w:r w:rsidRPr="00BC3A44">
        <w:rPr>
          <w:rFonts w:ascii="宋体" w:hAnsi="宋体" w:hint="eastAsia"/>
          <w:sz w:val="24"/>
        </w:rPr>
        <w:t>接地装置的电气完整性是指接地装置中应该接地各种电气设备之间，接地装置的各部分及与各设备之间的电气连接性，即直流电阻值，也称为电气导通性。电力设备的接地引下线与地网的可靠、有效连接是设备安全运行的根本保障。接地引下线是电力设备与地网的连接部分，在电力设备的长时间运行过程中，连接处有可能因受潮等因素影响，出现节点锈蚀、甚至断裂等现象，导致接地引下线与主接地网连接点电阻增大，从而不能满足电力规程的要求，使设备在运行中存在不安全隐患，严重时会造成设备失地运行。接地装置的地下接地极及其连接部分也可能出现锈蚀、甚至断裂现象。因此，定期对接地装置进行电气完整性测试是很有必要的。</w:t>
      </w:r>
    </w:p>
    <w:p w:rsidR="00300D2F" w:rsidRPr="0028212A" w:rsidRDefault="00BC3A44" w:rsidP="0028212A">
      <w:pPr>
        <w:spacing w:line="360" w:lineRule="auto"/>
        <w:ind w:firstLineChars="225" w:firstLine="540"/>
        <w:jc w:val="left"/>
        <w:rPr>
          <w:rFonts w:ascii="宋体" w:hAnsi="宋体" w:hint="eastAsia"/>
          <w:sz w:val="24"/>
        </w:rPr>
      </w:pPr>
      <w:r w:rsidRPr="00BC3A44">
        <w:rPr>
          <w:rFonts w:ascii="宋体" w:hAnsi="宋体" w:hint="eastAsia"/>
          <w:sz w:val="24"/>
        </w:rPr>
        <w:t>电力行业标准DL/T475-2006</w:t>
      </w:r>
      <w:r w:rsidRPr="00CE6B3B">
        <w:rPr>
          <w:rFonts w:ascii="宋体" w:hAnsi="宋体" w:hint="eastAsia"/>
          <w:sz w:val="24"/>
        </w:rPr>
        <w:t>《</w:t>
      </w:r>
      <w:r w:rsidRPr="00BC3A44">
        <w:rPr>
          <w:rFonts w:ascii="宋体" w:hAnsi="宋体"/>
          <w:sz w:val="24"/>
        </w:rPr>
        <w:t>接地装置特性参数测量导则</w:t>
      </w:r>
      <w:r w:rsidRPr="00CE6B3B">
        <w:rPr>
          <w:rFonts w:ascii="宋体" w:hAnsi="宋体" w:hint="eastAsia"/>
          <w:sz w:val="24"/>
        </w:rPr>
        <w:t>》</w:t>
      </w:r>
      <w:r w:rsidRPr="00BC3A44">
        <w:rPr>
          <w:rFonts w:ascii="宋体" w:hAnsi="宋体" w:hint="eastAsia"/>
          <w:sz w:val="24"/>
        </w:rPr>
        <w:t>规定</w:t>
      </w:r>
      <w:r w:rsidR="00182EFE" w:rsidRPr="00BC3A44">
        <w:rPr>
          <w:rFonts w:ascii="宋体" w:hAnsi="宋体" w:hint="eastAsia"/>
          <w:sz w:val="24"/>
        </w:rPr>
        <w:t>电气导通性</w:t>
      </w:r>
      <w:r w:rsidRPr="00BC3A44">
        <w:rPr>
          <w:rFonts w:ascii="宋体" w:hAnsi="宋体" w:hint="eastAsia"/>
          <w:sz w:val="24"/>
        </w:rPr>
        <w:t>应选用专门的仪器进行测量，仪器分辨率为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Pr="00BC3A44">
          <w:rPr>
            <w:rFonts w:ascii="宋体" w:hAnsi="宋体" w:hint="eastAsia"/>
            <w:sz w:val="24"/>
          </w:rPr>
          <w:t>1m</w:t>
        </w:r>
      </w:smartTag>
      <w:r w:rsidRPr="00BC3A44">
        <w:rPr>
          <w:rFonts w:ascii="宋体" w:hAnsi="宋体" w:hint="eastAsia"/>
          <w:sz w:val="24"/>
        </w:rPr>
        <w:t>Ω</w:t>
      </w:r>
      <w:r w:rsidR="00182EFE" w:rsidRPr="00BC3A44">
        <w:rPr>
          <w:rFonts w:ascii="宋体" w:hAnsi="宋体" w:hint="eastAsia"/>
          <w:sz w:val="24"/>
        </w:rPr>
        <w:t>，</w:t>
      </w:r>
      <w:r w:rsidRPr="00BC3A44">
        <w:rPr>
          <w:rFonts w:ascii="宋体" w:hAnsi="宋体" w:hint="eastAsia"/>
          <w:sz w:val="24"/>
        </w:rPr>
        <w:t>准确度不低于1.0级。</w:t>
      </w:r>
      <w:r w:rsidR="00300D2F" w:rsidRPr="00CE6B3B">
        <w:rPr>
          <w:rFonts w:ascii="宋体" w:hAnsi="宋体" w:hint="eastAsia"/>
          <w:sz w:val="24"/>
        </w:rPr>
        <w:t>我公司</w:t>
      </w:r>
      <w:r w:rsidR="00300D2F">
        <w:rPr>
          <w:rFonts w:ascii="宋体" w:hAnsi="宋体" w:hint="eastAsia"/>
          <w:sz w:val="24"/>
        </w:rPr>
        <w:t>依据此标准</w:t>
      </w:r>
      <w:r w:rsidR="00300D2F" w:rsidRPr="00CE6B3B">
        <w:rPr>
          <w:rFonts w:ascii="宋体" w:hAnsi="宋体" w:hint="eastAsia"/>
          <w:sz w:val="24"/>
        </w:rPr>
        <w:t>研制的</w:t>
      </w:r>
      <w:r w:rsidR="00380091">
        <w:rPr>
          <w:rFonts w:ascii="宋体" w:hAnsi="宋体" w:hint="eastAsia"/>
          <w:sz w:val="24"/>
        </w:rPr>
        <w:t>GH</w:t>
      </w:r>
      <w:r w:rsidR="00300D2F" w:rsidRPr="00CE6B3B">
        <w:rPr>
          <w:rFonts w:ascii="宋体" w:hAnsi="宋体" w:hint="eastAsia"/>
          <w:sz w:val="24"/>
        </w:rPr>
        <w:t>DT-10A接地引下线导通测试仪是一种自动化程度很高的便携式测试仪,</w:t>
      </w:r>
      <w:r w:rsidR="00300D2F" w:rsidRPr="00300D2F">
        <w:rPr>
          <w:rFonts w:ascii="宋体" w:hAnsi="宋体" w:hint="eastAsia"/>
          <w:sz w:val="24"/>
        </w:rPr>
        <w:t xml:space="preserve"> 专门用于接地装置的电气完整性测试，其各项技术指标均达到或优于相关标准要求。</w:t>
      </w:r>
      <w:r w:rsidR="00300D2F" w:rsidRPr="00CE6B3B">
        <w:rPr>
          <w:rFonts w:ascii="宋体" w:hAnsi="宋体" w:hint="eastAsia"/>
          <w:sz w:val="24"/>
        </w:rPr>
        <w:t>仪器操作简单方便、精度高、测试速度快，复测性好、读数直观，是符合规程要求的理想的专用仪器，大大方便了试验项目的开展，提高了工作效率</w:t>
      </w:r>
      <w:r w:rsidR="00300D2F" w:rsidRPr="00300D2F">
        <w:rPr>
          <w:rFonts w:ascii="宋体" w:hAnsi="宋体" w:hint="eastAsia"/>
          <w:sz w:val="24"/>
        </w:rPr>
        <w:t>。</w:t>
      </w:r>
    </w:p>
    <w:p w:rsidR="0028212A" w:rsidRDefault="0028212A" w:rsidP="00A7656D">
      <w:pPr>
        <w:spacing w:line="360" w:lineRule="auto"/>
        <w:ind w:rightChars="-50" w:right="-105"/>
        <w:textAlignment w:val="baseline"/>
        <w:rPr>
          <w:rFonts w:ascii="宋体" w:hAnsi="宋体" w:hint="eastAsia"/>
          <w:b/>
          <w:sz w:val="30"/>
        </w:rPr>
      </w:pPr>
    </w:p>
    <w:p w:rsidR="00A7656D" w:rsidRDefault="00A7656D" w:rsidP="00A7656D">
      <w:pPr>
        <w:spacing w:line="360" w:lineRule="auto"/>
        <w:ind w:rightChars="-50" w:right="-105"/>
        <w:textAlignment w:val="baseline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二、用途</w:t>
      </w:r>
    </w:p>
    <w:p w:rsidR="00A7656D" w:rsidRDefault="00380091" w:rsidP="00965CF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GH</w:t>
      </w:r>
      <w:r w:rsidR="00CE6B3B" w:rsidRPr="00CE6B3B">
        <w:rPr>
          <w:rFonts w:ascii="宋体" w:hAnsi="宋体" w:hint="eastAsia"/>
          <w:sz w:val="24"/>
        </w:rPr>
        <w:t>DT-10A接地引下线导通测试仪</w:t>
      </w:r>
      <w:r w:rsidR="00A7656D">
        <w:rPr>
          <w:rFonts w:ascii="宋体" w:hAnsi="宋体" w:hint="eastAsia"/>
          <w:sz w:val="24"/>
        </w:rPr>
        <w:t>适用于</w:t>
      </w:r>
      <w:r w:rsidR="00965CF3" w:rsidRPr="00965CF3">
        <w:rPr>
          <w:rFonts w:ascii="宋体" w:hAnsi="宋体"/>
          <w:sz w:val="24"/>
        </w:rPr>
        <w:t>适用于电力设备接地引下线与接地网（或相邻设备）之间导通电阻值的测量</w:t>
      </w:r>
      <w:r w:rsidR="00A7656D">
        <w:rPr>
          <w:rFonts w:ascii="宋体" w:hAnsi="宋体" w:hint="eastAsia"/>
          <w:sz w:val="24"/>
        </w:rPr>
        <w:t>，同样适用于</w:t>
      </w:r>
      <w:r w:rsidR="002A6525" w:rsidRPr="00B428CE">
        <w:rPr>
          <w:rFonts w:ascii="宋体" w:hAnsi="宋体" w:hint="eastAsia"/>
          <w:bCs/>
          <w:sz w:val="24"/>
          <w:szCs w:val="24"/>
        </w:rPr>
        <w:t>低阻值电阻的测量</w:t>
      </w:r>
      <w:r w:rsidR="00A7656D" w:rsidRPr="00B428CE">
        <w:rPr>
          <w:rFonts w:ascii="宋体" w:hAnsi="宋体" w:hint="eastAsia"/>
          <w:sz w:val="24"/>
          <w:szCs w:val="24"/>
        </w:rPr>
        <w:t>。</w:t>
      </w:r>
    </w:p>
    <w:p w:rsidR="00965CF3" w:rsidRPr="00965CF3" w:rsidRDefault="00965CF3" w:rsidP="00336822">
      <w:pPr>
        <w:spacing w:line="360" w:lineRule="auto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ind w:rightChars="-50" w:right="-105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三、性能特点</w:t>
      </w:r>
    </w:p>
    <w:p w:rsidR="00A7656D" w:rsidRDefault="002A69AE" w:rsidP="00A7656D">
      <w:pPr>
        <w:numPr>
          <w:ilvl w:val="0"/>
          <w:numId w:val="8"/>
        </w:numPr>
        <w:spacing w:line="360" w:lineRule="auto"/>
        <w:ind w:rightChars="-50" w:right="-10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电源技术</w:t>
      </w:r>
      <w:r w:rsidR="00A7656D">
        <w:rPr>
          <w:rFonts w:ascii="宋体" w:hAnsi="宋体" w:hint="eastAsia"/>
          <w:sz w:val="24"/>
        </w:rPr>
        <w:t>：采用最新电源技术，</w:t>
      </w:r>
      <w:r w:rsidR="00BF7F82">
        <w:rPr>
          <w:rFonts w:ascii="宋体" w:hAnsi="宋体" w:hint="eastAsia"/>
          <w:sz w:val="24"/>
        </w:rPr>
        <w:t>输出10A电流，</w:t>
      </w:r>
      <w:r w:rsidR="00A7656D">
        <w:rPr>
          <w:rFonts w:ascii="宋体" w:hAnsi="宋体" w:hint="eastAsia"/>
          <w:sz w:val="24"/>
        </w:rPr>
        <w:t>能长时间连续</w:t>
      </w:r>
      <w:r>
        <w:rPr>
          <w:rFonts w:ascii="宋体" w:hAnsi="宋体" w:hint="eastAsia"/>
          <w:sz w:val="24"/>
        </w:rPr>
        <w:t>工作</w:t>
      </w:r>
      <w:r w:rsidR="00A7656D">
        <w:rPr>
          <w:rFonts w:ascii="宋体" w:hAnsi="宋体" w:hint="eastAsia"/>
          <w:sz w:val="24"/>
        </w:rPr>
        <w:t>，克服了脉冲式电源瞬间电流的弊端，可以有效的击穿触头氧化膜，得到良好的测试结果。</w:t>
      </w:r>
    </w:p>
    <w:p w:rsidR="00A7656D" w:rsidRDefault="00A7656D" w:rsidP="00A7656D">
      <w:pPr>
        <w:numPr>
          <w:ilvl w:val="0"/>
          <w:numId w:val="8"/>
        </w:numPr>
        <w:spacing w:line="360" w:lineRule="auto"/>
        <w:ind w:rightChars="-50" w:right="-10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抗干扰能力强</w:t>
      </w:r>
      <w:r w:rsidR="005C2C74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在严重干扰条件下，液晶屏最后一位数据能稳定在±1个字范</w:t>
      </w:r>
      <w:r>
        <w:rPr>
          <w:rFonts w:ascii="宋体" w:hAnsi="宋体" w:hint="eastAsia"/>
          <w:sz w:val="24"/>
        </w:rPr>
        <w:lastRenderedPageBreak/>
        <w:t>围内，读数稳定，重复性好。</w:t>
      </w:r>
    </w:p>
    <w:p w:rsidR="00A7656D" w:rsidRDefault="00A7656D" w:rsidP="00A7656D">
      <w:pPr>
        <w:numPr>
          <w:ilvl w:val="0"/>
          <w:numId w:val="8"/>
        </w:numPr>
        <w:spacing w:line="360" w:lineRule="auto"/>
        <w:ind w:rightChars="-50" w:right="-10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使用寿命长：全部采用高精度电阻，有效的消除环境温度对测量结果的影响，同时军品接插件的使用增强了抗振性能。</w:t>
      </w:r>
    </w:p>
    <w:p w:rsidR="00C51F9E" w:rsidRPr="00C51F9E" w:rsidRDefault="00C51F9E" w:rsidP="00C51F9E">
      <w:pPr>
        <w:numPr>
          <w:ilvl w:val="0"/>
          <w:numId w:val="8"/>
        </w:numPr>
        <w:spacing w:line="360" w:lineRule="auto"/>
        <w:ind w:rightChars="-50" w:right="-105"/>
        <w:rPr>
          <w:rFonts w:ascii="宋体" w:hAnsi="宋体"/>
          <w:sz w:val="24"/>
        </w:rPr>
      </w:pPr>
      <w:r w:rsidRPr="00C51F9E">
        <w:rPr>
          <w:rFonts w:ascii="宋体" w:hAnsi="宋体"/>
          <w:sz w:val="24"/>
        </w:rPr>
        <w:t> 操作简单</w:t>
      </w:r>
      <w:r w:rsidR="00FE4307">
        <w:rPr>
          <w:rFonts w:ascii="宋体" w:hAnsi="宋体" w:hint="eastAsia"/>
          <w:sz w:val="24"/>
        </w:rPr>
        <w:t>：</w:t>
      </w:r>
      <w:r w:rsidRPr="00C51F9E">
        <w:rPr>
          <w:rFonts w:ascii="宋体" w:hAnsi="宋体"/>
          <w:sz w:val="24"/>
        </w:rPr>
        <w:t>只需按下测量键即可得到测量结果</w:t>
      </w:r>
      <w:r w:rsidR="00FE4307">
        <w:rPr>
          <w:rFonts w:ascii="宋体" w:hAnsi="宋体" w:hint="eastAsia"/>
          <w:sz w:val="24"/>
        </w:rPr>
        <w:t>。测量结果采用</w:t>
      </w:r>
      <w:r w:rsidR="00FE4307" w:rsidRPr="00C51F9E">
        <w:rPr>
          <w:rFonts w:ascii="宋体" w:hAnsi="宋体"/>
          <w:sz w:val="24"/>
        </w:rPr>
        <w:t>LCD液晶</w:t>
      </w:r>
      <w:r w:rsidR="00FE4307">
        <w:rPr>
          <w:rFonts w:ascii="宋体" w:hAnsi="宋体" w:hint="eastAsia"/>
          <w:sz w:val="24"/>
        </w:rPr>
        <w:t>背光</w:t>
      </w:r>
      <w:r w:rsidR="00FE4307" w:rsidRPr="00C51F9E">
        <w:rPr>
          <w:rFonts w:ascii="宋体" w:hAnsi="宋体"/>
          <w:sz w:val="24"/>
        </w:rPr>
        <w:t>显示,读数直观,重复性好</w:t>
      </w:r>
      <w:r w:rsidR="00FE4307">
        <w:rPr>
          <w:rFonts w:ascii="宋体" w:hAnsi="宋体" w:hint="eastAsia"/>
          <w:sz w:val="24"/>
        </w:rPr>
        <w:t>。</w:t>
      </w:r>
    </w:p>
    <w:p w:rsidR="00A7656D" w:rsidRDefault="0061770D" w:rsidP="00A7656D">
      <w:pPr>
        <w:numPr>
          <w:ilvl w:val="0"/>
          <w:numId w:val="8"/>
        </w:numPr>
        <w:spacing w:line="360" w:lineRule="auto"/>
        <w:ind w:rightChars="-50" w:right="-10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522896">
        <w:rPr>
          <w:rFonts w:ascii="宋体" w:hAnsi="宋体" w:hint="eastAsia"/>
          <w:sz w:val="24"/>
        </w:rPr>
        <w:t>携带方便：</w:t>
      </w:r>
      <w:r w:rsidR="002517D3" w:rsidRPr="002517D3">
        <w:rPr>
          <w:rFonts w:ascii="宋体" w:hAnsi="宋体"/>
          <w:sz w:val="24"/>
        </w:rPr>
        <w:t>采用便携式设计，</w:t>
      </w:r>
      <w:r w:rsidR="00522896">
        <w:rPr>
          <w:rFonts w:ascii="宋体" w:hAnsi="宋体" w:hint="eastAsia"/>
          <w:sz w:val="24"/>
        </w:rPr>
        <w:t>体积小、重量轻</w:t>
      </w:r>
      <w:r w:rsidR="003E434C">
        <w:rPr>
          <w:rFonts w:ascii="宋体" w:hAnsi="宋体" w:hint="eastAsia"/>
          <w:sz w:val="24"/>
        </w:rPr>
        <w:t>。</w:t>
      </w:r>
      <w:r w:rsidR="00522896" w:rsidRPr="00C51F9E">
        <w:rPr>
          <w:rFonts w:ascii="宋体" w:hAnsi="宋体"/>
          <w:sz w:val="24"/>
        </w:rPr>
        <w:t>面板与机箱成一体结构，具有很好的抗震性</w:t>
      </w:r>
      <w:r w:rsidR="00522896">
        <w:rPr>
          <w:rFonts w:ascii="宋体" w:hAnsi="宋体" w:hint="eastAsia"/>
          <w:sz w:val="24"/>
        </w:rPr>
        <w:t>。</w:t>
      </w:r>
    </w:p>
    <w:p w:rsidR="002517D3" w:rsidRDefault="002517D3" w:rsidP="00E75E69">
      <w:pPr>
        <w:spacing w:line="360" w:lineRule="auto"/>
        <w:ind w:rightChars="-50" w:right="-105"/>
        <w:rPr>
          <w:rFonts w:ascii="宋体" w:hAnsi="宋体" w:hint="eastAsia"/>
          <w:b/>
          <w:sz w:val="30"/>
        </w:rPr>
      </w:pPr>
    </w:p>
    <w:p w:rsidR="00A7656D" w:rsidRDefault="00A7656D" w:rsidP="00A7656D">
      <w:pPr>
        <w:spacing w:line="360" w:lineRule="auto"/>
        <w:ind w:rightChars="-50" w:right="-105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四、技术指标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测量范围：1</w:t>
      </w:r>
      <w:r w:rsidRPr="00931918">
        <w:rPr>
          <w:rFonts w:ascii="宋体" w:hAnsi="宋体" w:hint="eastAsia"/>
          <w:sz w:val="24"/>
        </w:rPr>
        <w:t>～</w:t>
      </w:r>
      <w:r>
        <w:rPr>
          <w:rFonts w:ascii="宋体" w:hAnsi="宋体" w:hint="eastAsia"/>
          <w:sz w:val="24"/>
        </w:rPr>
        <w:t>1999</w:t>
      </w:r>
      <w:r w:rsidR="002A69AE"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Ω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分 辨 率：1</w:t>
      </w:r>
      <w:r w:rsidR="002A69AE"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Ω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测试电流：</w:t>
      </w:r>
      <w:r w:rsidRPr="00204CEA">
        <w:rPr>
          <w:rFonts w:ascii="宋体" w:hAnsi="宋体"/>
          <w:sz w:val="24"/>
        </w:rPr>
        <w:t xml:space="preserve">DC 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CD73C0">
          <w:rPr>
            <w:rFonts w:ascii="宋体" w:hAnsi="宋体" w:hint="eastAsia"/>
            <w:sz w:val="24"/>
          </w:rPr>
          <w:t>1A</w:t>
        </w:r>
      </w:smartTag>
      <w:r w:rsidR="00CD73C0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="00CD73C0">
          <w:rPr>
            <w:rFonts w:ascii="宋体" w:hAnsi="宋体" w:hint="eastAsia"/>
            <w:sz w:val="24"/>
          </w:rPr>
          <w:t>2A</w:t>
        </w:r>
      </w:smartTag>
      <w:r w:rsidR="00CD73C0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CD73C0">
          <w:rPr>
            <w:rFonts w:ascii="宋体" w:hAnsi="宋体" w:hint="eastAsia"/>
            <w:sz w:val="24"/>
          </w:rPr>
          <w:t>5A</w:t>
        </w:r>
      </w:smartTag>
      <w:r w:rsidR="00CD73C0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a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204CEA">
          <w:rPr>
            <w:rFonts w:ascii="宋体" w:hAnsi="宋体"/>
            <w:sz w:val="24"/>
          </w:rPr>
          <w:t>10A</w:t>
        </w:r>
      </w:smartTag>
      <w:r w:rsidRPr="00204CEA">
        <w:rPr>
          <w:rFonts w:ascii="宋体" w:hAnsi="宋体"/>
          <w:sz w:val="24"/>
        </w:rPr>
        <w:t> </w:t>
      </w:r>
      <w:r w:rsidR="00CD73C0">
        <w:rPr>
          <w:rFonts w:ascii="宋体" w:hAnsi="宋体" w:hint="eastAsia"/>
          <w:sz w:val="24"/>
        </w:rPr>
        <w:t>四个固定电流档位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测量精度：</w:t>
      </w:r>
      <w:r w:rsidR="00CE7A5F" w:rsidRPr="00CE7A5F">
        <w:rPr>
          <w:rFonts w:ascii="宋体" w:hAnsi="宋体" w:hint="eastAsia"/>
          <w:sz w:val="24"/>
        </w:rPr>
        <w:t>±（0.5%+2d）</w:t>
      </w:r>
    </w:p>
    <w:p w:rsidR="00691510" w:rsidRDefault="00691510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/>
          <w:sz w:val="24"/>
        </w:rPr>
      </w:pPr>
      <w:r w:rsidRPr="00691510">
        <w:rPr>
          <w:rFonts w:ascii="宋体" w:hAnsi="宋体"/>
          <w:sz w:val="24"/>
        </w:rPr>
        <w:t>测量半径</w:t>
      </w:r>
      <w:r>
        <w:rPr>
          <w:rFonts w:ascii="宋体" w:hAnsi="宋体" w:hint="eastAsia"/>
          <w:sz w:val="24"/>
        </w:rPr>
        <w:t>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691510">
          <w:rPr>
            <w:rFonts w:ascii="宋体" w:hAnsi="宋体"/>
            <w:sz w:val="24"/>
          </w:rPr>
          <w:t>50米</w:t>
        </w:r>
      </w:smartTag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显示方式：</w:t>
      </w:r>
      <w:r w:rsidR="00931918" w:rsidRPr="00931918">
        <w:rPr>
          <w:rFonts w:ascii="宋体" w:hAnsi="宋体"/>
          <w:sz w:val="24"/>
        </w:rPr>
        <w:t>LCD</w:t>
      </w:r>
      <w:r w:rsidR="00931918">
        <w:rPr>
          <w:rFonts w:ascii="宋体" w:hAnsi="宋体" w:hint="eastAsia"/>
          <w:sz w:val="24"/>
        </w:rPr>
        <w:t>背光</w:t>
      </w:r>
      <w:r w:rsidR="00931918" w:rsidRPr="00931918">
        <w:rPr>
          <w:rFonts w:ascii="宋体" w:hAnsi="宋体"/>
          <w:sz w:val="24"/>
        </w:rPr>
        <w:t>显示</w:t>
      </w:r>
    </w:p>
    <w:p w:rsidR="00CE7A5F" w:rsidRDefault="00CE7A5F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 w:rsidRPr="00CE7A5F">
        <w:rPr>
          <w:rFonts w:ascii="宋体" w:hAnsi="宋体" w:hint="eastAsia"/>
          <w:sz w:val="24"/>
        </w:rPr>
        <w:t>工作方式： 连续</w:t>
      </w:r>
    </w:p>
    <w:p w:rsidR="00A7656D" w:rsidRPr="00931918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工作电源：AC220V±10%  50Hz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工作环境：温度-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>
          <w:rPr>
            <w:rFonts w:ascii="宋体" w:hAnsi="宋体" w:hint="eastAsia"/>
            <w:sz w:val="24"/>
          </w:rPr>
          <w:t>10℃</w:t>
        </w:r>
      </w:smartTag>
      <w:r>
        <w:rPr>
          <w:rFonts w:ascii="宋体" w:hAnsi="宋体" w:hint="eastAsia"/>
          <w:sz w:val="24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℃"/>
        </w:smartTagPr>
        <w:r>
          <w:rPr>
            <w:rFonts w:ascii="宋体" w:hAnsi="宋体" w:hint="eastAsia"/>
            <w:sz w:val="24"/>
          </w:rPr>
          <w:t>40℃</w:t>
        </w:r>
      </w:smartTag>
      <w:r>
        <w:rPr>
          <w:rFonts w:ascii="宋体" w:hAnsi="宋体" w:hint="eastAsia"/>
          <w:sz w:val="24"/>
        </w:rPr>
        <w:t xml:space="preserve">   湿度：≤80 %RH</w:t>
      </w:r>
    </w:p>
    <w:p w:rsidR="00A7656D" w:rsidRDefault="00A7656D" w:rsidP="00AD69A5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体积：300×270×</w:t>
      </w:r>
      <w:smartTag w:uri="urn:schemas-microsoft-com:office:smarttags" w:element="chmetcnv">
        <w:smartTagPr>
          <w:attr w:name="UnitName" w:val="mm"/>
          <w:attr w:name="SourceValue" w:val="200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 xml:space="preserve">200 </w:t>
        </w:r>
        <w:r w:rsidRPr="00931918">
          <w:rPr>
            <w:rFonts w:ascii="宋体" w:hAnsi="宋体" w:hint="eastAsia"/>
            <w:sz w:val="24"/>
          </w:rPr>
          <w:t>mm</w:t>
        </w:r>
      </w:smartTag>
      <w:r w:rsidRPr="00CE7A5F">
        <w:rPr>
          <w:rFonts w:ascii="宋体" w:hAnsi="宋体" w:hint="eastAsia"/>
          <w:sz w:val="24"/>
        </w:rPr>
        <w:t>3</w:t>
      </w:r>
    </w:p>
    <w:p w:rsidR="00904CDB" w:rsidRDefault="00A7656D" w:rsidP="00B7698E">
      <w:pPr>
        <w:numPr>
          <w:ilvl w:val="0"/>
          <w:numId w:val="5"/>
        </w:num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重量：5</w:t>
      </w:r>
      <w:r w:rsidR="005D30E2">
        <w:rPr>
          <w:rFonts w:ascii="宋体" w:hAnsi="宋体" w:hint="eastAsia"/>
          <w:sz w:val="24"/>
        </w:rPr>
        <w:t>k</w:t>
      </w:r>
      <w:r>
        <w:rPr>
          <w:rFonts w:ascii="宋体" w:hAnsi="宋体" w:hint="eastAsia"/>
          <w:sz w:val="24"/>
        </w:rPr>
        <w:t>g（不含附件）</w:t>
      </w: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EF4872" w:rsidRPr="00B7698E" w:rsidRDefault="00EF4872" w:rsidP="00EF4872">
      <w:pPr>
        <w:spacing w:line="360" w:lineRule="auto"/>
        <w:ind w:left="540"/>
        <w:jc w:val="left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ind w:rightChars="-50" w:right="-105"/>
        <w:rPr>
          <w:rFonts w:ascii="宋体" w:hAnsi="宋体" w:hint="eastAsia"/>
          <w:sz w:val="24"/>
          <w:u w:val="wave" w:color="FF0000"/>
        </w:rPr>
      </w:pPr>
      <w:r>
        <w:rPr>
          <w:rFonts w:ascii="宋体" w:hAnsi="宋体" w:hint="eastAsia"/>
          <w:b/>
          <w:sz w:val="30"/>
        </w:rPr>
        <w:t>五、面板结构</w:t>
      </w:r>
    </w:p>
    <w:p w:rsidR="00A7656D" w:rsidRPr="00B7698E" w:rsidRDefault="00F2069B" w:rsidP="00A7656D">
      <w:pPr>
        <w:spacing w:line="360" w:lineRule="auto"/>
        <w:jc w:val="center"/>
        <w:rPr>
          <w:rFonts w:hint="eastAsia"/>
        </w:rPr>
      </w:pPr>
      <w:r>
        <w:rPr>
          <w:rFonts w:ascii="宋体" w:hAnsi="宋体" w:hint="eastAsia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35pt;margin-top:220.05pt;width:162pt;height:23.4pt;z-index:251661312" stroked="f">
            <v:textbox>
              <w:txbxContent>
                <w:p w:rsidR="00C60C12" w:rsidRPr="00C60C12" w:rsidRDefault="00380091" w:rsidP="00C60C1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武汉国测华能电气有限公司</w:t>
                  </w:r>
                </w:p>
              </w:txbxContent>
            </v:textbox>
          </v:shape>
        </w:pict>
      </w:r>
      <w:r>
        <w:rPr>
          <w:rFonts w:ascii="宋体" w:hAnsi="宋体" w:hint="eastAsia"/>
          <w:noProof/>
          <w:sz w:val="24"/>
        </w:rPr>
        <w:pict>
          <v:shape id="_x0000_s1039" type="#_x0000_t202" style="position:absolute;left:0;text-align:left;margin-left:135pt;margin-top:25.05pt;width:153pt;height:23.4pt;z-index:251660288" stroked="f">
            <v:textbox>
              <w:txbxContent>
                <w:p w:rsidR="00C60C12" w:rsidRPr="00F2069B" w:rsidRDefault="00380091" w:rsidP="00F2069B">
                  <w:pPr>
                    <w:rPr>
                      <w:rFonts w:hint="eastAsia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GH</w:t>
                  </w:r>
                  <w:r w:rsidR="00F2069B" w:rsidRPr="00F2069B">
                    <w:rPr>
                      <w:rFonts w:ascii="宋体" w:hAnsi="宋体" w:hint="eastAsia"/>
                      <w:sz w:val="18"/>
                      <w:szCs w:val="18"/>
                    </w:rPr>
                    <w:t>DT-10A接地引下线导通测试仪</w:t>
                  </w:r>
                </w:p>
              </w:txbxContent>
            </v:textbox>
          </v:shape>
        </w:pict>
      </w:r>
      <w:r w:rsidR="002B4F5E">
        <w:rPr>
          <w:noProof/>
        </w:rPr>
        <w:drawing>
          <wp:inline distT="0" distB="0" distL="0" distR="0">
            <wp:extent cx="4610100" cy="3305175"/>
            <wp:effectExtent l="19050" t="0" r="0" b="0"/>
            <wp:docPr id="1" name="图片 1" descr="导通副本_通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导通副本_通用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56D" w:rsidRDefault="00A7656D" w:rsidP="00A7656D">
      <w:pPr>
        <w:spacing w:line="360" w:lineRule="auto"/>
        <w:jc w:val="center"/>
        <w:rPr>
          <w:rFonts w:ascii="宋体" w:hAnsi="宋体" w:hint="eastAsia"/>
          <w:sz w:val="24"/>
          <w:u w:val="wave" w:color="FF0000"/>
        </w:rPr>
      </w:pPr>
      <w:r>
        <w:rPr>
          <w:rFonts w:ascii="宋体" w:hAnsi="宋体" w:hint="eastAsia"/>
          <w:sz w:val="24"/>
          <w:u w:val="wave" w:color="FF0000"/>
        </w:rPr>
        <w:t>图一  面板布局图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40"/>
        <w:gridCol w:w="2841"/>
        <w:gridCol w:w="2841"/>
      </w:tblGrid>
      <w:tr w:rsidR="00A7656D" w:rsidTr="00ED1640">
        <w:trPr>
          <w:trHeight w:val="338"/>
        </w:trPr>
        <w:tc>
          <w:tcPr>
            <w:tcW w:w="2840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D71733">
              <w:rPr>
                <w:rFonts w:ascii="宋体" w:hAnsi="宋体" w:hint="eastAsia"/>
                <w:sz w:val="24"/>
              </w:rPr>
              <w:t>、电阻</w:t>
            </w:r>
            <w:r>
              <w:rPr>
                <w:rFonts w:ascii="宋体" w:hAnsi="宋体" w:hint="eastAsia"/>
                <w:sz w:val="24"/>
              </w:rPr>
              <w:t>显示（</w:t>
            </w:r>
            <w:r w:rsidR="00D71733">
              <w:rPr>
                <w:rFonts w:ascii="宋体" w:hAnsi="宋体" w:hint="eastAsia"/>
                <w:sz w:val="24"/>
              </w:rPr>
              <w:t>mΩ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841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="00D71733">
              <w:rPr>
                <w:rFonts w:ascii="宋体" w:hAnsi="宋体" w:hint="eastAsia"/>
                <w:sz w:val="24"/>
              </w:rPr>
              <w:t>接地</w:t>
            </w:r>
          </w:p>
        </w:tc>
        <w:tc>
          <w:tcPr>
            <w:tcW w:w="2841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</w:t>
            </w:r>
            <w:r w:rsidR="00D71733">
              <w:rPr>
                <w:rFonts w:ascii="宋体" w:hAnsi="宋体" w:hint="eastAsia"/>
                <w:sz w:val="24"/>
              </w:rPr>
              <w:t>电流输出I＋</w:t>
            </w:r>
          </w:p>
        </w:tc>
      </w:tr>
      <w:tr w:rsidR="00A7656D" w:rsidTr="007D266B">
        <w:trPr>
          <w:trHeight w:val="499"/>
        </w:trPr>
        <w:tc>
          <w:tcPr>
            <w:tcW w:w="2840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</w:t>
            </w:r>
            <w:r w:rsidR="00D71733">
              <w:rPr>
                <w:rFonts w:ascii="宋体" w:hAnsi="宋体" w:hint="eastAsia"/>
                <w:sz w:val="24"/>
              </w:rPr>
              <w:t>测量输入</w:t>
            </w:r>
            <w:r w:rsidR="007D1A73">
              <w:rPr>
                <w:rFonts w:ascii="宋体" w:hAnsi="宋体" w:hint="eastAsia"/>
                <w:sz w:val="24"/>
              </w:rPr>
              <w:t>U</w:t>
            </w:r>
            <w:r w:rsidR="00D71733">
              <w:rPr>
                <w:rFonts w:ascii="宋体" w:hAnsi="宋体" w:hint="eastAsia"/>
                <w:sz w:val="24"/>
              </w:rPr>
              <w:t>＋</w:t>
            </w:r>
          </w:p>
        </w:tc>
        <w:tc>
          <w:tcPr>
            <w:tcW w:w="2841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  <w:r w:rsidR="00D71733">
              <w:rPr>
                <w:rFonts w:ascii="宋体" w:hAnsi="宋体" w:hint="eastAsia"/>
                <w:sz w:val="24"/>
              </w:rPr>
              <w:t>测量输入</w:t>
            </w:r>
            <w:r w:rsidR="007D1A73">
              <w:rPr>
                <w:rFonts w:ascii="宋体" w:hAnsi="宋体" w:hint="eastAsia"/>
                <w:sz w:val="24"/>
              </w:rPr>
              <w:t>U</w:t>
            </w:r>
            <w:r w:rsidR="00D71733">
              <w:rPr>
                <w:rFonts w:ascii="宋体" w:hAnsi="宋体" w:hint="eastAsia"/>
                <w:sz w:val="24"/>
              </w:rPr>
              <w:t>－</w:t>
            </w:r>
          </w:p>
        </w:tc>
        <w:tc>
          <w:tcPr>
            <w:tcW w:w="2841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="00D71733">
              <w:rPr>
                <w:rFonts w:ascii="宋体" w:hAnsi="宋体" w:hint="eastAsia"/>
                <w:sz w:val="24"/>
              </w:rPr>
              <w:t>电流输出I－</w:t>
            </w:r>
          </w:p>
        </w:tc>
      </w:tr>
      <w:tr w:rsidR="00D71733" w:rsidTr="007D266B">
        <w:trPr>
          <w:trHeight w:val="463"/>
        </w:trPr>
        <w:tc>
          <w:tcPr>
            <w:tcW w:w="2840" w:type="dxa"/>
          </w:tcPr>
          <w:p w:rsidR="00D71733" w:rsidRDefault="00D7173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7、220V电源插座</w:t>
            </w:r>
          </w:p>
        </w:tc>
        <w:tc>
          <w:tcPr>
            <w:tcW w:w="2841" w:type="dxa"/>
          </w:tcPr>
          <w:p w:rsidR="00D71733" w:rsidRDefault="00D7173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8、电源开关</w:t>
            </w:r>
          </w:p>
        </w:tc>
        <w:tc>
          <w:tcPr>
            <w:tcW w:w="2841" w:type="dxa"/>
          </w:tcPr>
          <w:p w:rsidR="00D71733" w:rsidRDefault="00D7173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9、复位/测量</w:t>
            </w:r>
          </w:p>
        </w:tc>
      </w:tr>
      <w:tr w:rsidR="007D1A73" w:rsidTr="007D266B">
        <w:trPr>
          <w:trHeight w:val="463"/>
        </w:trPr>
        <w:tc>
          <w:tcPr>
            <w:tcW w:w="2840" w:type="dxa"/>
          </w:tcPr>
          <w:p w:rsidR="007D1A73" w:rsidRDefault="007D1A7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10、电流选择</w:t>
            </w:r>
          </w:p>
        </w:tc>
        <w:tc>
          <w:tcPr>
            <w:tcW w:w="2841" w:type="dxa"/>
          </w:tcPr>
          <w:p w:rsidR="007D1A73" w:rsidRDefault="007D1A7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</w:p>
        </w:tc>
        <w:tc>
          <w:tcPr>
            <w:tcW w:w="2841" w:type="dxa"/>
          </w:tcPr>
          <w:p w:rsidR="007D1A73" w:rsidRDefault="007D1A73" w:rsidP="00C45C98">
            <w:pPr>
              <w:spacing w:line="360" w:lineRule="auto"/>
              <w:ind w:firstLine="461"/>
              <w:rPr>
                <w:rFonts w:ascii="宋体" w:hAnsi="宋体" w:hint="eastAsia"/>
                <w:sz w:val="24"/>
              </w:rPr>
            </w:pPr>
          </w:p>
        </w:tc>
      </w:tr>
    </w:tbl>
    <w:p w:rsidR="002268E3" w:rsidRDefault="002268E3" w:rsidP="00A7656D">
      <w:pPr>
        <w:spacing w:line="360" w:lineRule="auto"/>
        <w:rPr>
          <w:rFonts w:ascii="宋体" w:hAnsi="宋体" w:hint="eastAsia"/>
          <w:b/>
          <w:sz w:val="30"/>
        </w:rPr>
      </w:pPr>
    </w:p>
    <w:p w:rsidR="00A7656D" w:rsidRDefault="00A7656D" w:rsidP="00A7656D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六、工作原理</w:t>
      </w:r>
    </w:p>
    <w:p w:rsidR="00A7656D" w:rsidRDefault="00A7656D" w:rsidP="00A7656D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30"/>
        </w:rPr>
        <w:t xml:space="preserve">    </w:t>
      </w:r>
      <w:r w:rsidR="00380091">
        <w:rPr>
          <w:rFonts w:ascii="宋体" w:hAnsi="宋体" w:hint="eastAsia"/>
          <w:sz w:val="24"/>
        </w:rPr>
        <w:t>GH</w:t>
      </w:r>
      <w:r w:rsidR="00BF7F82" w:rsidRPr="00CE6B3B">
        <w:rPr>
          <w:rFonts w:ascii="宋体" w:hAnsi="宋体" w:hint="eastAsia"/>
          <w:sz w:val="24"/>
        </w:rPr>
        <w:t>DT-10A接地引下线导通测试仪</w:t>
      </w:r>
      <w:r>
        <w:rPr>
          <w:rFonts w:ascii="宋体" w:hAnsi="宋体" w:hint="eastAsia"/>
          <w:sz w:val="24"/>
        </w:rPr>
        <w:t>采用电流电压法测试原理，也称四线法测试技术，原理方框图见图二。</w:t>
      </w:r>
    </w:p>
    <w:p w:rsidR="00A7656D" w:rsidRDefault="002B4F5E" w:rsidP="00A7656D">
      <w:pPr>
        <w:spacing w:line="36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562350" cy="1666875"/>
            <wp:effectExtent l="19050" t="0" r="0" b="0"/>
            <wp:docPr id="2" name="图片 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未标题-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56D" w:rsidRDefault="00A7656D" w:rsidP="00A7656D">
      <w:pPr>
        <w:spacing w:line="360" w:lineRule="auto"/>
        <w:jc w:val="center"/>
        <w:rPr>
          <w:rFonts w:hint="eastAsia"/>
        </w:rPr>
      </w:pPr>
      <w:r w:rsidRPr="00115F08">
        <w:rPr>
          <w:rFonts w:ascii="宋体" w:hAnsi="宋体" w:hint="eastAsia"/>
          <w:sz w:val="24"/>
        </w:rPr>
        <w:t>图二 测试原理图</w:t>
      </w:r>
    </w:p>
    <w:p w:rsidR="00A7656D" w:rsidRDefault="00A7656D" w:rsidP="00A7656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由电流源经“I+、I-两端口（也称I型口），供给被测电阻Rx电流，电流的大小有电流表I读出，Rx两端的电压降“V+、V-”两端口(也称V型口)取出，由电压表V读出。通过对I、V的测量，就可以算出被测电阻的阻值。</w:t>
      </w:r>
    </w:p>
    <w:p w:rsidR="00F23481" w:rsidRPr="00F23481" w:rsidRDefault="00F23481" w:rsidP="00F2348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F23481">
        <w:rPr>
          <w:rFonts w:ascii="宋体" w:hAnsi="宋体" w:hint="eastAsia"/>
          <w:sz w:val="24"/>
        </w:rPr>
        <w:t>由上图可看出，仪器采用的是四端子法测量，因此可消除导线电阻和接触电阻带来的误差。</w:t>
      </w:r>
    </w:p>
    <w:p w:rsidR="00A7656D" w:rsidRDefault="00A7656D" w:rsidP="00A7656D">
      <w:pPr>
        <w:spacing w:line="360" w:lineRule="auto"/>
        <w:rPr>
          <w:rFonts w:ascii="宋体" w:hAnsi="宋体" w:hint="eastAsia"/>
          <w:sz w:val="24"/>
        </w:rPr>
      </w:pPr>
    </w:p>
    <w:p w:rsidR="00EF2A6F" w:rsidRDefault="00EF2A6F" w:rsidP="00A7656D">
      <w:pPr>
        <w:spacing w:line="360" w:lineRule="auto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七、操作方法</w:t>
      </w:r>
    </w:p>
    <w:p w:rsidR="00A7656D" w:rsidRPr="00A828F8" w:rsidRDefault="00A7656D" w:rsidP="00A828F8">
      <w:pPr>
        <w:spacing w:line="360" w:lineRule="auto"/>
        <w:rPr>
          <w:rFonts w:hint="eastAsia"/>
          <w:sz w:val="24"/>
        </w:rPr>
      </w:pPr>
      <w:r w:rsidRPr="00A828F8">
        <w:rPr>
          <w:rFonts w:hint="eastAsia"/>
          <w:sz w:val="24"/>
        </w:rPr>
        <w:t>1</w:t>
      </w:r>
      <w:r w:rsidRPr="00A828F8">
        <w:rPr>
          <w:rFonts w:hint="eastAsia"/>
          <w:sz w:val="24"/>
        </w:rPr>
        <w:t>、按图三接线方法接线。</w:t>
      </w:r>
    </w:p>
    <w:p w:rsidR="007D266B" w:rsidRPr="005D6798" w:rsidRDefault="002B4F5E" w:rsidP="005D6798">
      <w:pPr>
        <w:spacing w:line="360" w:lineRule="auto"/>
        <w:ind w:firstLineChars="200" w:firstLine="42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524375" cy="2447925"/>
            <wp:effectExtent l="19050" t="0" r="9525" b="0"/>
            <wp:docPr id="3" name="图片 3" descr="导通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导通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F82" w:rsidRPr="007D266B" w:rsidRDefault="00BF7F82" w:rsidP="007D266B">
      <w:pPr>
        <w:spacing w:line="360" w:lineRule="auto"/>
        <w:ind w:firstLineChars="200" w:firstLine="480"/>
        <w:jc w:val="center"/>
        <w:rPr>
          <w:rFonts w:hint="eastAsia"/>
        </w:rPr>
      </w:pPr>
      <w:r>
        <w:rPr>
          <w:rFonts w:ascii="宋体" w:hAnsi="宋体" w:hint="eastAsia"/>
          <w:sz w:val="24"/>
        </w:rPr>
        <w:t>图三 四端子接线图</w:t>
      </w:r>
    </w:p>
    <w:p w:rsidR="00FB37E7" w:rsidRPr="00FB37E7" w:rsidRDefault="00ED1640" w:rsidP="00FB37E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>仪器</w:t>
      </w:r>
      <w:r w:rsidR="00FB37E7">
        <w:rPr>
          <w:rFonts w:ascii="宋体" w:hAnsi="宋体" w:hint="eastAsia"/>
          <w:sz w:val="24"/>
        </w:rPr>
        <w:t>附带</w:t>
      </w:r>
      <w:r w:rsidR="00FB37E7" w:rsidRPr="00FB37E7">
        <w:rPr>
          <w:rFonts w:ascii="宋体" w:hAnsi="宋体"/>
          <w:sz w:val="24"/>
        </w:rPr>
        <w:t>两根</w:t>
      </w:r>
      <w:r w:rsidR="0090470A">
        <w:rPr>
          <w:rFonts w:ascii="宋体" w:hAnsi="宋体" w:hint="eastAsia"/>
          <w:sz w:val="24"/>
        </w:rPr>
        <w:t>测试</w:t>
      </w:r>
      <w:r w:rsidR="00FB37E7" w:rsidRPr="00FB37E7">
        <w:rPr>
          <w:rFonts w:ascii="宋体" w:hAnsi="宋体"/>
          <w:sz w:val="24"/>
        </w:rPr>
        <w:t>线，一根红色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="00FB37E7" w:rsidRPr="00FB37E7">
          <w:rPr>
            <w:rFonts w:ascii="宋体" w:hAnsi="宋体"/>
            <w:sz w:val="24"/>
          </w:rPr>
          <w:t>50米</w:t>
        </w:r>
      </w:smartTag>
      <w:r w:rsidR="00FB37E7" w:rsidRPr="00FB37E7">
        <w:rPr>
          <w:rFonts w:ascii="宋体" w:hAnsi="宋体"/>
          <w:sz w:val="24"/>
        </w:rPr>
        <w:t>的线在线盘上，在大的叉子接在红色接线柱I</w:t>
      </w:r>
      <w:r w:rsidR="0032452D">
        <w:rPr>
          <w:rFonts w:ascii="宋体" w:hAnsi="宋体" w:hint="eastAsia"/>
          <w:sz w:val="24"/>
        </w:rPr>
        <w:t>+</w:t>
      </w:r>
      <w:r w:rsidR="00FB37E7" w:rsidRPr="00FB37E7">
        <w:rPr>
          <w:rFonts w:ascii="宋体" w:hAnsi="宋体"/>
          <w:sz w:val="24"/>
        </w:rPr>
        <w:t>，小的叉子接在红色接线柱U</w:t>
      </w:r>
      <w:r w:rsidR="0032452D">
        <w:rPr>
          <w:rFonts w:ascii="宋体" w:hAnsi="宋体" w:hint="eastAsia"/>
          <w:sz w:val="24"/>
        </w:rPr>
        <w:t>+</w:t>
      </w:r>
      <w:r w:rsidR="00FB37E7" w:rsidRPr="00FB37E7">
        <w:rPr>
          <w:rFonts w:ascii="宋体" w:hAnsi="宋体"/>
          <w:sz w:val="24"/>
        </w:rPr>
        <w:t>，一根黑色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="00FB37E7" w:rsidRPr="00FB37E7">
          <w:rPr>
            <w:rFonts w:ascii="宋体" w:hAnsi="宋体"/>
            <w:sz w:val="24"/>
          </w:rPr>
          <w:t>5米</w:t>
        </w:r>
      </w:smartTag>
      <w:r w:rsidR="00FB37E7" w:rsidRPr="00FB37E7">
        <w:rPr>
          <w:rFonts w:ascii="宋体" w:hAnsi="宋体"/>
          <w:sz w:val="24"/>
        </w:rPr>
        <w:t>的线上大的叉子接在黑色接线柱I</w:t>
      </w:r>
      <w:r w:rsidR="0032452D">
        <w:rPr>
          <w:rFonts w:ascii="宋体" w:hAnsi="宋体" w:hint="eastAsia"/>
          <w:sz w:val="24"/>
        </w:rPr>
        <w:t>-</w:t>
      </w:r>
      <w:r w:rsidR="00FB37E7" w:rsidRPr="00FB37E7">
        <w:rPr>
          <w:rFonts w:ascii="宋体" w:hAnsi="宋体"/>
          <w:sz w:val="24"/>
        </w:rPr>
        <w:t>，小的叉子接在黑色接线柱U</w:t>
      </w:r>
      <w:r w:rsidR="0032452D">
        <w:rPr>
          <w:rFonts w:ascii="宋体" w:hAnsi="宋体" w:hint="eastAsia"/>
          <w:sz w:val="24"/>
        </w:rPr>
        <w:t>-</w:t>
      </w:r>
      <w:r w:rsidR="00FB37E7" w:rsidRPr="00FB37E7">
        <w:rPr>
          <w:rFonts w:ascii="宋体" w:hAnsi="宋体"/>
          <w:sz w:val="24"/>
        </w:rPr>
        <w:t>。</w:t>
      </w:r>
    </w:p>
    <w:p w:rsidR="00ED1640" w:rsidRDefault="00ED1640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 xml:space="preserve">2．先找出与地网联接合格的引下线作为基准点。 </w:t>
      </w:r>
    </w:p>
    <w:p w:rsidR="00ED1640" w:rsidRDefault="00ED1640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>3．使用仪器自配的两根测量线（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ED1640">
          <w:rPr>
            <w:rFonts w:ascii="宋体" w:hAnsi="宋体"/>
            <w:sz w:val="24"/>
          </w:rPr>
          <w:t>50米</w:t>
        </w:r>
      </w:smartTag>
      <w:r w:rsidRPr="00ED1640">
        <w:rPr>
          <w:rFonts w:ascii="宋体" w:hAnsi="宋体"/>
          <w:sz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ED1640">
          <w:rPr>
            <w:rFonts w:ascii="宋体" w:hAnsi="宋体"/>
            <w:sz w:val="24"/>
          </w:rPr>
          <w:t>5米</w:t>
        </w:r>
      </w:smartTag>
      <w:r w:rsidRPr="00ED1640">
        <w:rPr>
          <w:rFonts w:ascii="宋体" w:hAnsi="宋体"/>
          <w:sz w:val="24"/>
        </w:rPr>
        <w:t xml:space="preserve">）一端插入仪器接线座，带有测试钳的一端夹到基准点和被测点（其中黑色测试线夹在基准点，红色测试线夹在各个被测试点上）。 </w:t>
      </w:r>
    </w:p>
    <w:p w:rsidR="00ED1640" w:rsidRDefault="00ED1640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>4．为了使测出数据的正确性，请</w:t>
      </w:r>
      <w:r w:rsidR="00D93997">
        <w:rPr>
          <w:rFonts w:ascii="宋体" w:hAnsi="宋体" w:hint="eastAsia"/>
          <w:sz w:val="24"/>
        </w:rPr>
        <w:t>尽</w:t>
      </w:r>
      <w:r w:rsidRPr="00ED1640">
        <w:rPr>
          <w:rFonts w:ascii="宋体" w:hAnsi="宋体"/>
          <w:sz w:val="24"/>
        </w:rPr>
        <w:t xml:space="preserve">量处理好被测点的接触面的干净。 </w:t>
      </w:r>
    </w:p>
    <w:p w:rsidR="00CC05ED" w:rsidRDefault="00ED1640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>5．</w:t>
      </w:r>
      <w:r w:rsidR="009162EC" w:rsidRPr="009162EC">
        <w:rPr>
          <w:rFonts w:ascii="宋体" w:hAnsi="宋体" w:hint="eastAsia"/>
          <w:sz w:val="24"/>
        </w:rPr>
        <w:t>接线检查确认无误后，接入220V交流电，合上电源开关，仪器进入开机状态。按“测量”键后即开始测试，屏幕中间的显示区显示测量的电阻值</w:t>
      </w:r>
      <w:r w:rsidR="009162EC">
        <w:rPr>
          <w:rFonts w:ascii="宋体" w:hAnsi="宋体" w:hint="eastAsia"/>
          <w:sz w:val="24"/>
        </w:rPr>
        <w:t>即为导通电阻值，单位为mΩ</w:t>
      </w:r>
      <w:r w:rsidR="009162EC" w:rsidRPr="009162EC">
        <w:rPr>
          <w:rFonts w:ascii="宋体" w:hAnsi="宋体" w:hint="eastAsia"/>
          <w:sz w:val="24"/>
        </w:rPr>
        <w:t>。</w:t>
      </w:r>
    </w:p>
    <w:p w:rsidR="00EF4872" w:rsidRDefault="00EF4872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EF4872" w:rsidRDefault="00EF4872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9162EC" w:rsidRDefault="00CC05ED" w:rsidP="00CC05ED">
      <w:pPr>
        <w:spacing w:line="360" w:lineRule="auto"/>
        <w:ind w:firstLineChars="300" w:firstLine="7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测试结果是否正常请参考下表：</w:t>
      </w:r>
    </w:p>
    <w:tbl>
      <w:tblPr>
        <w:tblStyle w:val="aa"/>
        <w:tblW w:w="0" w:type="auto"/>
        <w:jc w:val="center"/>
        <w:tblInd w:w="-1316" w:type="dxa"/>
        <w:tblLook w:val="01E0"/>
      </w:tblPr>
      <w:tblGrid>
        <w:gridCol w:w="1596"/>
        <w:gridCol w:w="1573"/>
        <w:gridCol w:w="1805"/>
        <w:gridCol w:w="2022"/>
      </w:tblGrid>
      <w:tr w:rsidR="00074FB3" w:rsidRPr="00CC05ED" w:rsidTr="00DC3284">
        <w:trPr>
          <w:trHeight w:val="174"/>
          <w:jc w:val="center"/>
        </w:trPr>
        <w:tc>
          <w:tcPr>
            <w:tcW w:w="1596" w:type="dxa"/>
            <w:vAlign w:val="center"/>
          </w:tcPr>
          <w:p w:rsidR="00CC05ED" w:rsidRPr="00CC05ED" w:rsidRDefault="00CC05ED" w:rsidP="00DC3284">
            <w:pPr>
              <w:spacing w:line="360" w:lineRule="auto"/>
              <w:ind w:leftChars="-106" w:left="-223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导</w:t>
            </w:r>
            <w:r w:rsidRPr="00CC05ED">
              <w:rPr>
                <w:rFonts w:ascii="宋体" w:hAnsi="宋体" w:hint="eastAsia"/>
                <w:sz w:val="24"/>
              </w:rPr>
              <w:t>通</w:t>
            </w:r>
            <w:r w:rsidRPr="00CC05ED">
              <w:rPr>
                <w:rFonts w:ascii="宋体" w:hAnsi="宋体"/>
                <w:sz w:val="24"/>
              </w:rPr>
              <w:t>电阻</w:t>
            </w:r>
            <w:r w:rsidRPr="00CC05ED">
              <w:rPr>
                <w:rFonts w:ascii="宋体" w:hAnsi="宋体" w:hint="eastAsia"/>
                <w:sz w:val="24"/>
              </w:rPr>
              <w:t>值</w:t>
            </w:r>
          </w:p>
        </w:tc>
        <w:tc>
          <w:tcPr>
            <w:tcW w:w="1573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150mΩ</w:t>
            </w:r>
          </w:p>
        </w:tc>
        <w:tc>
          <w:tcPr>
            <w:tcW w:w="1805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500mΩ</w:t>
            </w:r>
          </w:p>
        </w:tc>
        <w:tc>
          <w:tcPr>
            <w:tcW w:w="2022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1Ω</w:t>
            </w:r>
          </w:p>
        </w:tc>
      </w:tr>
      <w:tr w:rsidR="00074FB3" w:rsidRPr="00CC05ED" w:rsidTr="00DC3284">
        <w:trPr>
          <w:trHeight w:val="152"/>
          <w:jc w:val="center"/>
        </w:trPr>
        <w:tc>
          <w:tcPr>
            <w:tcW w:w="1596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 w:hint="eastAsia"/>
                <w:sz w:val="24"/>
              </w:rPr>
              <w:t>状态</w:t>
            </w:r>
          </w:p>
        </w:tc>
        <w:tc>
          <w:tcPr>
            <w:tcW w:w="1573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良好</w:t>
            </w:r>
          </w:p>
        </w:tc>
        <w:tc>
          <w:tcPr>
            <w:tcW w:w="1805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异常</w:t>
            </w:r>
          </w:p>
        </w:tc>
        <w:tc>
          <w:tcPr>
            <w:tcW w:w="2022" w:type="dxa"/>
            <w:vAlign w:val="center"/>
          </w:tcPr>
          <w:p w:rsidR="00CC05ED" w:rsidRPr="00CC05ED" w:rsidRDefault="00CC05ED" w:rsidP="005C07C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CC05ED">
              <w:rPr>
                <w:rFonts w:ascii="宋体" w:hAnsi="宋体"/>
                <w:sz w:val="24"/>
              </w:rPr>
              <w:t>严重异常</w:t>
            </w:r>
          </w:p>
        </w:tc>
      </w:tr>
    </w:tbl>
    <w:p w:rsidR="00ED1640" w:rsidRPr="00ED1640" w:rsidRDefault="00ED1640" w:rsidP="009162E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D1640">
        <w:rPr>
          <w:rFonts w:ascii="宋体" w:hAnsi="宋体"/>
          <w:sz w:val="24"/>
        </w:rPr>
        <w:t>6．</w:t>
      </w:r>
      <w:r w:rsidR="007A7EF3">
        <w:rPr>
          <w:rFonts w:ascii="宋体" w:hAnsi="宋体" w:hint="eastAsia"/>
          <w:sz w:val="24"/>
        </w:rPr>
        <w:t>弹起</w:t>
      </w:r>
      <w:r w:rsidR="009162EC" w:rsidRPr="009162EC">
        <w:rPr>
          <w:rFonts w:ascii="宋体" w:hAnsi="宋体" w:hint="eastAsia"/>
          <w:sz w:val="24"/>
        </w:rPr>
        <w:t>“测量”</w:t>
      </w:r>
      <w:r w:rsidR="00FD7264" w:rsidRPr="00FD7264">
        <w:rPr>
          <w:rFonts w:ascii="宋体" w:hAnsi="宋体" w:hint="eastAsia"/>
          <w:sz w:val="24"/>
        </w:rPr>
        <w:t xml:space="preserve"> </w:t>
      </w:r>
      <w:r w:rsidR="00FD7264" w:rsidRPr="009162EC">
        <w:rPr>
          <w:rFonts w:ascii="宋体" w:hAnsi="宋体" w:hint="eastAsia"/>
          <w:sz w:val="24"/>
        </w:rPr>
        <w:t>键</w:t>
      </w:r>
      <w:r w:rsidRPr="00ED1640">
        <w:rPr>
          <w:rFonts w:ascii="宋体" w:hAnsi="宋体"/>
          <w:sz w:val="24"/>
        </w:rPr>
        <w:t>，设备测试结束，关掉电源</w:t>
      </w:r>
      <w:r w:rsidR="0027255F" w:rsidRPr="0027255F">
        <w:rPr>
          <w:rFonts w:ascii="宋体" w:hAnsi="宋体" w:hint="eastAsia"/>
          <w:sz w:val="24"/>
        </w:rPr>
        <w:t>，将测试线夹收好，放入附件包内</w:t>
      </w:r>
      <w:r w:rsidRPr="00ED1640">
        <w:rPr>
          <w:rFonts w:ascii="宋体" w:hAnsi="宋体"/>
          <w:sz w:val="24"/>
        </w:rPr>
        <w:t>。</w:t>
      </w:r>
    </w:p>
    <w:p w:rsidR="000F5BD6" w:rsidRDefault="000F5BD6" w:rsidP="002D1E1A">
      <w:pPr>
        <w:spacing w:line="360" w:lineRule="auto"/>
        <w:rPr>
          <w:rFonts w:ascii="宋体" w:hAnsi="宋体" w:hint="eastAsia"/>
          <w:sz w:val="24"/>
        </w:rPr>
      </w:pPr>
    </w:p>
    <w:p w:rsidR="00EF4872" w:rsidRPr="00CC05ED" w:rsidRDefault="00EF4872" w:rsidP="002D1E1A">
      <w:pPr>
        <w:spacing w:line="360" w:lineRule="auto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八、故障现象及排除</w:t>
      </w:r>
    </w:p>
    <w:tbl>
      <w:tblPr>
        <w:tblW w:w="8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8"/>
        <w:gridCol w:w="5916"/>
      </w:tblGrid>
      <w:tr w:rsidR="00A7656D" w:rsidTr="007A7EF3">
        <w:trPr>
          <w:trHeight w:val="452"/>
          <w:jc w:val="center"/>
        </w:trPr>
        <w:tc>
          <w:tcPr>
            <w:tcW w:w="2808" w:type="dxa"/>
          </w:tcPr>
          <w:p w:rsidR="00A7656D" w:rsidRDefault="00A7656D" w:rsidP="00C45C98">
            <w:pPr>
              <w:spacing w:line="360" w:lineRule="auto"/>
              <w:jc w:val="center"/>
              <w:rPr>
                <w:rFonts w:ascii="宋体" w:hAnsi="宋体" w:hint="eastAsia"/>
                <w:b/>
                <w:sz w:val="30"/>
              </w:rPr>
            </w:pPr>
            <w:r>
              <w:rPr>
                <w:rFonts w:ascii="宋体" w:hAnsi="宋体" w:hint="eastAsia"/>
                <w:sz w:val="30"/>
              </w:rPr>
              <w:t>故障现象</w:t>
            </w:r>
          </w:p>
        </w:tc>
        <w:tc>
          <w:tcPr>
            <w:tcW w:w="5916" w:type="dxa"/>
          </w:tcPr>
          <w:p w:rsidR="00A7656D" w:rsidRDefault="00A7656D" w:rsidP="00C45C98">
            <w:pPr>
              <w:spacing w:line="360" w:lineRule="auto"/>
              <w:jc w:val="center"/>
              <w:rPr>
                <w:rFonts w:ascii="宋体" w:hAnsi="宋体" w:hint="eastAsia"/>
                <w:b/>
                <w:sz w:val="30"/>
              </w:rPr>
            </w:pPr>
            <w:r>
              <w:rPr>
                <w:rFonts w:ascii="宋体" w:hAnsi="宋体" w:hint="eastAsia"/>
                <w:sz w:val="30"/>
              </w:rPr>
              <w:t>故障排除</w:t>
            </w:r>
          </w:p>
        </w:tc>
      </w:tr>
      <w:tr w:rsidR="00A7656D" w:rsidTr="007A7EF3">
        <w:trPr>
          <w:trHeight w:val="160"/>
          <w:jc w:val="center"/>
        </w:trPr>
        <w:tc>
          <w:tcPr>
            <w:tcW w:w="2808" w:type="dxa"/>
            <w:vMerge w:val="restart"/>
          </w:tcPr>
          <w:p w:rsidR="00A7656D" w:rsidRPr="00D97009" w:rsidRDefault="00A7656D" w:rsidP="00C45C98">
            <w:pPr>
              <w:spacing w:line="360" w:lineRule="auto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开机后无反应，液晶屏无显示</w:t>
            </w:r>
          </w:p>
        </w:tc>
        <w:tc>
          <w:tcPr>
            <w:tcW w:w="5916" w:type="dxa"/>
            <w:vAlign w:val="center"/>
          </w:tcPr>
          <w:p w:rsidR="00A7656D" w:rsidRPr="00D97009" w:rsidRDefault="00A7656D" w:rsidP="007A7EF3">
            <w:pPr>
              <w:spacing w:line="360" w:lineRule="auto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检查有无交流电源</w:t>
            </w:r>
          </w:p>
        </w:tc>
      </w:tr>
      <w:tr w:rsidR="00A7656D" w:rsidTr="007A7EF3">
        <w:trPr>
          <w:trHeight w:val="465"/>
          <w:jc w:val="center"/>
        </w:trPr>
        <w:tc>
          <w:tcPr>
            <w:tcW w:w="2808" w:type="dxa"/>
            <w:vMerge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</w:p>
        </w:tc>
        <w:tc>
          <w:tcPr>
            <w:tcW w:w="5916" w:type="dxa"/>
            <w:vAlign w:val="center"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  <w:r w:rsidRPr="00D97009">
              <w:rPr>
                <w:rFonts w:hint="eastAsia"/>
                <w:sz w:val="24"/>
              </w:rPr>
              <w:t>检查电源电缆</w:t>
            </w:r>
          </w:p>
        </w:tc>
      </w:tr>
      <w:tr w:rsidR="00A7656D" w:rsidTr="007A7EF3">
        <w:trPr>
          <w:trHeight w:val="443"/>
          <w:jc w:val="center"/>
        </w:trPr>
        <w:tc>
          <w:tcPr>
            <w:tcW w:w="2808" w:type="dxa"/>
            <w:vMerge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</w:p>
        </w:tc>
        <w:tc>
          <w:tcPr>
            <w:tcW w:w="5916" w:type="dxa"/>
            <w:vAlign w:val="center"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  <w:r w:rsidRPr="00D97009">
              <w:rPr>
                <w:rFonts w:hint="eastAsia"/>
                <w:sz w:val="24"/>
              </w:rPr>
              <w:t>检查保险管底座内的保险管是否烧断</w:t>
            </w:r>
          </w:p>
        </w:tc>
      </w:tr>
      <w:tr w:rsidR="00A7656D" w:rsidTr="007A7EF3">
        <w:trPr>
          <w:trHeight w:val="423"/>
          <w:jc w:val="center"/>
        </w:trPr>
        <w:tc>
          <w:tcPr>
            <w:tcW w:w="2808" w:type="dxa"/>
            <w:vMerge w:val="restart"/>
          </w:tcPr>
          <w:p w:rsidR="00A7656D" w:rsidRPr="00D97009" w:rsidRDefault="00A7656D" w:rsidP="00C45C98">
            <w:pPr>
              <w:spacing w:line="360" w:lineRule="auto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测试时电阻值显示明显偏大或显示为</w:t>
            </w: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（超量程）</w:t>
            </w:r>
          </w:p>
          <w:p w:rsidR="00A7656D" w:rsidRPr="00D97009" w:rsidRDefault="00A7656D" w:rsidP="00C45C98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5916" w:type="dxa"/>
            <w:vAlign w:val="center"/>
          </w:tcPr>
          <w:p w:rsidR="00A7656D" w:rsidRPr="00D97009" w:rsidRDefault="00A7656D" w:rsidP="00C45C98">
            <w:pPr>
              <w:spacing w:line="360" w:lineRule="auto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检查被测电阻值是否太大</w:t>
            </w:r>
          </w:p>
        </w:tc>
      </w:tr>
      <w:tr w:rsidR="00A7656D" w:rsidTr="007A7EF3">
        <w:trPr>
          <w:trHeight w:val="415"/>
          <w:jc w:val="center"/>
        </w:trPr>
        <w:tc>
          <w:tcPr>
            <w:tcW w:w="2808" w:type="dxa"/>
            <w:vMerge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</w:p>
        </w:tc>
        <w:tc>
          <w:tcPr>
            <w:tcW w:w="5916" w:type="dxa"/>
            <w:vAlign w:val="center"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  <w:r w:rsidRPr="00D97009">
              <w:rPr>
                <w:rFonts w:hint="eastAsia"/>
                <w:sz w:val="24"/>
              </w:rPr>
              <w:t>检查电压输入线是否接在电流输出线的内侧</w:t>
            </w:r>
          </w:p>
        </w:tc>
      </w:tr>
      <w:tr w:rsidR="00A7656D" w:rsidTr="007A7EF3">
        <w:trPr>
          <w:trHeight w:val="82"/>
          <w:jc w:val="center"/>
        </w:trPr>
        <w:tc>
          <w:tcPr>
            <w:tcW w:w="2808" w:type="dxa"/>
            <w:vMerge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</w:p>
        </w:tc>
        <w:tc>
          <w:tcPr>
            <w:tcW w:w="5916" w:type="dxa"/>
            <w:vAlign w:val="center"/>
          </w:tcPr>
          <w:p w:rsidR="00A7656D" w:rsidRPr="00D97009" w:rsidRDefault="00A7656D" w:rsidP="00C45C98">
            <w:pPr>
              <w:spacing w:line="360" w:lineRule="auto"/>
              <w:rPr>
                <w:sz w:val="24"/>
              </w:rPr>
            </w:pPr>
            <w:r w:rsidRPr="00D97009">
              <w:rPr>
                <w:rFonts w:hint="eastAsia"/>
                <w:sz w:val="24"/>
              </w:rPr>
              <w:t>检查电压输出线有没有接好，被测件接头是否被氧化</w:t>
            </w:r>
          </w:p>
        </w:tc>
      </w:tr>
    </w:tbl>
    <w:p w:rsidR="00A7656D" w:rsidRDefault="00A7656D" w:rsidP="002D1E1A">
      <w:pPr>
        <w:spacing w:line="360" w:lineRule="auto"/>
        <w:rPr>
          <w:rFonts w:ascii="宋体" w:hAnsi="宋体" w:hint="eastAsia"/>
          <w:sz w:val="24"/>
        </w:rPr>
      </w:pPr>
    </w:p>
    <w:p w:rsidR="00E75E69" w:rsidRPr="002D1E1A" w:rsidRDefault="00E75E69" w:rsidP="002D1E1A">
      <w:pPr>
        <w:spacing w:line="360" w:lineRule="auto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九、注意事项</w:t>
      </w:r>
    </w:p>
    <w:p w:rsidR="00A7656D" w:rsidRDefault="00A7656D" w:rsidP="00A7656D">
      <w:pPr>
        <w:numPr>
          <w:ilvl w:val="0"/>
          <w:numId w:val="6"/>
        </w:num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使用仪器前请仔细阅读说明书</w:t>
      </w:r>
      <w:r w:rsidR="00E75E69">
        <w:rPr>
          <w:rFonts w:ascii="宋体" w:hAnsi="宋体" w:hint="eastAsia"/>
          <w:sz w:val="24"/>
        </w:rPr>
        <w:t>，按照说明书上正确的接线方法接线</w:t>
      </w:r>
      <w:r>
        <w:rPr>
          <w:rFonts w:ascii="宋体" w:hAnsi="宋体" w:hint="eastAsia"/>
          <w:sz w:val="24"/>
        </w:rPr>
        <w:t>。</w:t>
      </w:r>
    </w:p>
    <w:p w:rsidR="00E75E69" w:rsidRPr="00E75E69" w:rsidRDefault="00E75E69" w:rsidP="00E75E69">
      <w:pPr>
        <w:numPr>
          <w:ilvl w:val="0"/>
          <w:numId w:val="6"/>
        </w:numPr>
        <w:spacing w:line="360" w:lineRule="auto"/>
        <w:rPr>
          <w:rFonts w:ascii="宋体" w:hAnsi="宋体" w:hint="eastAsia"/>
          <w:sz w:val="24"/>
        </w:rPr>
      </w:pPr>
      <w:r w:rsidRPr="00E75E69">
        <w:rPr>
          <w:rFonts w:ascii="宋体" w:hAnsi="宋体" w:hint="eastAsia"/>
          <w:sz w:val="24"/>
        </w:rPr>
        <w:t>试验时请确认被测设备已断电，并与其它带电设备断开。</w:t>
      </w:r>
    </w:p>
    <w:p w:rsidR="00E75E69" w:rsidRDefault="00E75E69" w:rsidP="00A7656D">
      <w:pPr>
        <w:numPr>
          <w:ilvl w:val="0"/>
          <w:numId w:val="6"/>
        </w:num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仪器在使用中必须可靠的接地。</w:t>
      </w:r>
    </w:p>
    <w:p w:rsidR="00E75E69" w:rsidRDefault="00E75E69" w:rsidP="00A7656D">
      <w:pPr>
        <w:numPr>
          <w:ilvl w:val="0"/>
          <w:numId w:val="6"/>
        </w:numPr>
        <w:spacing w:line="360" w:lineRule="auto"/>
        <w:rPr>
          <w:rFonts w:ascii="宋体" w:hAnsi="宋体" w:hint="eastAsia"/>
          <w:sz w:val="24"/>
        </w:rPr>
      </w:pPr>
      <w:r w:rsidRPr="00E75E69">
        <w:rPr>
          <w:rFonts w:ascii="宋体" w:hAnsi="宋体" w:hint="eastAsia"/>
          <w:sz w:val="24"/>
        </w:rPr>
        <w:t>更换保险管和配件时，请使用与本仪器相同的型号</w:t>
      </w:r>
      <w:r>
        <w:rPr>
          <w:rFonts w:ascii="宋体" w:hAnsi="宋体" w:hint="eastAsia"/>
          <w:sz w:val="24"/>
        </w:rPr>
        <w:t>。</w:t>
      </w:r>
    </w:p>
    <w:p w:rsidR="00A7656D" w:rsidRDefault="00A7656D" w:rsidP="00A7656D">
      <w:pPr>
        <w:numPr>
          <w:ilvl w:val="0"/>
          <w:numId w:val="6"/>
        </w:num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仪器不使用时</w:t>
      </w:r>
      <w:r>
        <w:rPr>
          <w:rFonts w:hint="eastAsia"/>
          <w:sz w:val="24"/>
        </w:rPr>
        <w:t>应置于通风、干燥、阴凉、清洁处保存，注意防潮、防腐蚀性的气体。</w:t>
      </w:r>
    </w:p>
    <w:p w:rsidR="00B859DA" w:rsidRDefault="00B859DA" w:rsidP="00A7656D">
      <w:pPr>
        <w:spacing w:line="360" w:lineRule="auto"/>
        <w:rPr>
          <w:rFonts w:ascii="宋体" w:hAnsi="宋体" w:hint="eastAsia"/>
          <w:sz w:val="24"/>
        </w:rPr>
      </w:pPr>
    </w:p>
    <w:p w:rsidR="00EF2A6F" w:rsidRDefault="00EF2A6F" w:rsidP="00A7656D">
      <w:pPr>
        <w:spacing w:line="360" w:lineRule="auto"/>
        <w:rPr>
          <w:rFonts w:ascii="宋体" w:hAnsi="宋体" w:hint="eastAsia"/>
          <w:sz w:val="24"/>
        </w:rPr>
      </w:pPr>
    </w:p>
    <w:p w:rsidR="00EF4872" w:rsidRDefault="00EF4872" w:rsidP="00A7656D">
      <w:pPr>
        <w:spacing w:line="360" w:lineRule="auto"/>
        <w:rPr>
          <w:rFonts w:ascii="宋体" w:hAnsi="宋体" w:hint="eastAsia"/>
          <w:sz w:val="24"/>
        </w:rPr>
      </w:pPr>
    </w:p>
    <w:p w:rsidR="00EF4872" w:rsidRDefault="00EF4872" w:rsidP="00A7656D">
      <w:pPr>
        <w:spacing w:line="360" w:lineRule="auto"/>
        <w:rPr>
          <w:rFonts w:ascii="宋体" w:hAnsi="宋体" w:hint="eastAsia"/>
          <w:sz w:val="24"/>
        </w:rPr>
      </w:pPr>
    </w:p>
    <w:p w:rsidR="00EF4872" w:rsidRDefault="00EF4872" w:rsidP="00A7656D">
      <w:pPr>
        <w:spacing w:line="360" w:lineRule="auto"/>
        <w:rPr>
          <w:rFonts w:ascii="宋体" w:hAnsi="宋体" w:hint="eastAsia"/>
          <w:sz w:val="24"/>
        </w:rPr>
      </w:pPr>
    </w:p>
    <w:p w:rsidR="00A7656D" w:rsidRDefault="00A7656D" w:rsidP="00A7656D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十、售后服务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凡购买</w:t>
      </w:r>
      <w:r w:rsidR="00E21717">
        <w:rPr>
          <w:rFonts w:hint="eastAsia"/>
          <w:sz w:val="24"/>
        </w:rPr>
        <w:t>我公司接地导通</w:t>
      </w:r>
      <w:r>
        <w:rPr>
          <w:rFonts w:hint="eastAsia"/>
          <w:sz w:val="24"/>
        </w:rPr>
        <w:t>测试仪用户均享受以下的售后服务：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、仪</w:t>
      </w:r>
      <w:r w:rsidR="00637733">
        <w:rPr>
          <w:rFonts w:hint="eastAsia"/>
          <w:sz w:val="24"/>
        </w:rPr>
        <w:t>器</w:t>
      </w:r>
      <w:r>
        <w:rPr>
          <w:rFonts w:hint="eastAsia"/>
          <w:sz w:val="24"/>
        </w:rPr>
        <w:t>自售出之日起三个月内，如有质量问题，我公司免费更换新</w:t>
      </w:r>
      <w:r w:rsidR="00637733">
        <w:rPr>
          <w:rFonts w:hint="eastAsia"/>
          <w:sz w:val="24"/>
        </w:rPr>
        <w:t>仪器</w:t>
      </w:r>
      <w:r>
        <w:rPr>
          <w:rFonts w:hint="eastAsia"/>
          <w:sz w:val="24"/>
        </w:rPr>
        <w:t>，但用户不能自行拆机。属用户使用不当（如错插电源、进水、外观机械性损伤）的情况不在此范围。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637733">
        <w:rPr>
          <w:rFonts w:hint="eastAsia"/>
          <w:sz w:val="24"/>
        </w:rPr>
        <w:t>仪器</w:t>
      </w:r>
      <w:r>
        <w:rPr>
          <w:rFonts w:hint="eastAsia"/>
          <w:sz w:val="24"/>
        </w:rPr>
        <w:t>一年内凡质量问题由我公司免费维修。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637733">
        <w:rPr>
          <w:rFonts w:hint="eastAsia"/>
          <w:sz w:val="24"/>
        </w:rPr>
        <w:t>仪器</w:t>
      </w:r>
      <w:r>
        <w:rPr>
          <w:rFonts w:hint="eastAsia"/>
          <w:sz w:val="24"/>
        </w:rPr>
        <w:t>自售出之日起超过一年时，我公司负责长期维修，适当收取材料费。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、若</w:t>
      </w:r>
      <w:r w:rsidR="00637733">
        <w:rPr>
          <w:rFonts w:hint="eastAsia"/>
          <w:sz w:val="24"/>
        </w:rPr>
        <w:t>仪器</w:t>
      </w:r>
      <w:r>
        <w:rPr>
          <w:rFonts w:hint="eastAsia"/>
          <w:sz w:val="24"/>
        </w:rPr>
        <w:t>出现故障，应请专职维修人员或寄回本公司修理，不得自行拆开仪表，否则造成的损失我公司不负责任。</w:t>
      </w:r>
    </w:p>
    <w:p w:rsidR="00A7656D" w:rsidRDefault="00A7656D" w:rsidP="00A7656D">
      <w:pPr>
        <w:spacing w:line="360" w:lineRule="auto"/>
        <w:ind w:firstLineChars="200" w:firstLine="480"/>
        <w:rPr>
          <w:rFonts w:hint="eastAsia"/>
          <w:sz w:val="24"/>
        </w:rPr>
      </w:pPr>
    </w:p>
    <w:p w:rsidR="00A7656D" w:rsidRPr="007809BB" w:rsidRDefault="00A7656D" w:rsidP="007809BB">
      <w:pPr>
        <w:spacing w:line="360" w:lineRule="auto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十一、随机附件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48"/>
        <w:gridCol w:w="3374"/>
      </w:tblGrid>
      <w:tr w:rsidR="00A7656D" w:rsidTr="00402378">
        <w:tc>
          <w:tcPr>
            <w:tcW w:w="5148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380091">
              <w:rPr>
                <w:rFonts w:hint="eastAsia"/>
                <w:sz w:val="24"/>
              </w:rPr>
              <w:t>GH</w:t>
            </w:r>
            <w:r w:rsidR="00B7698E">
              <w:rPr>
                <w:rFonts w:hint="eastAsia"/>
                <w:sz w:val="24"/>
              </w:rPr>
              <w:t>DT-10A</w:t>
            </w:r>
            <w:r w:rsidR="007404BE" w:rsidRPr="00CE6B3B">
              <w:rPr>
                <w:rFonts w:ascii="宋体" w:hAnsi="宋体" w:hint="eastAsia"/>
                <w:sz w:val="24"/>
              </w:rPr>
              <w:t>接地引下线导通测试仪</w:t>
            </w:r>
            <w:r w:rsidR="00AC46AB">
              <w:rPr>
                <w:rFonts w:ascii="宋体" w:hAnsi="宋体" w:hint="eastAsia"/>
                <w:sz w:val="24"/>
              </w:rPr>
              <w:t>主机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台</w:t>
            </w:r>
          </w:p>
        </w:tc>
      </w:tr>
      <w:tr w:rsidR="00A7656D" w:rsidTr="00402378">
        <w:tc>
          <w:tcPr>
            <w:tcW w:w="5148" w:type="dxa"/>
          </w:tcPr>
          <w:p w:rsidR="00A7656D" w:rsidRDefault="00402378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A7656D">
              <w:rPr>
                <w:rFonts w:hint="eastAsia"/>
                <w:sz w:val="24"/>
              </w:rPr>
              <w:t>、测试线</w:t>
            </w:r>
            <w:r w:rsidR="00AC46AB">
              <w:rPr>
                <w:rFonts w:hint="eastAsia"/>
                <w:sz w:val="24"/>
              </w:rPr>
              <w:t>（</w:t>
            </w:r>
            <w:r w:rsidR="001C4C10">
              <w:rPr>
                <w:rFonts w:hint="eastAsia"/>
                <w:sz w:val="24"/>
              </w:rPr>
              <w:t>包括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975658">
                <w:rPr>
                  <w:rFonts w:hint="eastAsia"/>
                  <w:sz w:val="24"/>
                </w:rPr>
                <w:t>50m</w:t>
              </w:r>
            </w:smartTag>
            <w:r w:rsidR="00975658">
              <w:rPr>
                <w:rFonts w:hint="eastAsia"/>
                <w:sz w:val="24"/>
              </w:rPr>
              <w:t>红线和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975658">
                <w:rPr>
                  <w:rFonts w:hint="eastAsia"/>
                  <w:sz w:val="24"/>
                </w:rPr>
                <w:t>5m</w:t>
              </w:r>
            </w:smartTag>
            <w:r w:rsidR="00975658">
              <w:rPr>
                <w:rFonts w:hint="eastAsia"/>
                <w:sz w:val="24"/>
              </w:rPr>
              <w:t>黑线</w:t>
            </w:r>
            <w:r w:rsidR="00AC46AB">
              <w:rPr>
                <w:rFonts w:hint="eastAsia"/>
                <w:sz w:val="24"/>
              </w:rPr>
              <w:t>）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套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7656D" w:rsidTr="00402378">
        <w:tc>
          <w:tcPr>
            <w:tcW w:w="5148" w:type="dxa"/>
          </w:tcPr>
          <w:p w:rsidR="00A7656D" w:rsidRDefault="00402378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A7656D">
              <w:rPr>
                <w:rFonts w:hint="eastAsia"/>
                <w:sz w:val="24"/>
              </w:rPr>
              <w:t>、</w:t>
            </w:r>
            <w:r w:rsidR="00A7656D" w:rsidRPr="00D97009">
              <w:rPr>
                <w:rFonts w:hint="eastAsia"/>
                <w:sz w:val="24"/>
              </w:rPr>
              <w:t>交流三芯电源线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根</w:t>
            </w:r>
          </w:p>
        </w:tc>
      </w:tr>
      <w:tr w:rsidR="000B3964" w:rsidTr="00402378">
        <w:tc>
          <w:tcPr>
            <w:tcW w:w="5148" w:type="dxa"/>
          </w:tcPr>
          <w:p w:rsidR="000B3964" w:rsidRDefault="000B3964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、接地线</w:t>
            </w:r>
          </w:p>
        </w:tc>
        <w:tc>
          <w:tcPr>
            <w:tcW w:w="3374" w:type="dxa"/>
          </w:tcPr>
          <w:p w:rsidR="000B3964" w:rsidRPr="00D97009" w:rsidRDefault="000B3964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根</w:t>
            </w:r>
          </w:p>
        </w:tc>
      </w:tr>
      <w:tr w:rsidR="00244E1B" w:rsidTr="00402378">
        <w:tc>
          <w:tcPr>
            <w:tcW w:w="5148" w:type="dxa"/>
          </w:tcPr>
          <w:p w:rsidR="00244E1B" w:rsidRDefault="00244E1B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、测试线附件箱</w:t>
            </w:r>
          </w:p>
        </w:tc>
        <w:tc>
          <w:tcPr>
            <w:tcW w:w="3374" w:type="dxa"/>
          </w:tcPr>
          <w:p w:rsidR="00244E1B" w:rsidRPr="00D97009" w:rsidRDefault="00244E1B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</w:tc>
      </w:tr>
      <w:tr w:rsidR="00402378" w:rsidTr="0019147D">
        <w:tc>
          <w:tcPr>
            <w:tcW w:w="5148" w:type="dxa"/>
          </w:tcPr>
          <w:p w:rsidR="00402378" w:rsidRDefault="00244E1B" w:rsidP="0019147D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402378">
              <w:rPr>
                <w:rFonts w:hint="eastAsia"/>
                <w:sz w:val="24"/>
              </w:rPr>
              <w:t>、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402378">
                <w:rPr>
                  <w:rFonts w:hint="eastAsia"/>
                  <w:sz w:val="24"/>
                </w:rPr>
                <w:t>2</w:t>
              </w:r>
              <w:r w:rsidR="00402378" w:rsidRPr="00D97009">
                <w:rPr>
                  <w:rFonts w:hint="eastAsia"/>
                  <w:sz w:val="24"/>
                </w:rPr>
                <w:t>A</w:t>
              </w:r>
            </w:smartTag>
            <w:r w:rsidR="00402378" w:rsidRPr="00D97009">
              <w:rPr>
                <w:rFonts w:hint="eastAsia"/>
                <w:sz w:val="24"/>
              </w:rPr>
              <w:t>保险管</w:t>
            </w:r>
          </w:p>
        </w:tc>
        <w:tc>
          <w:tcPr>
            <w:tcW w:w="3374" w:type="dxa"/>
          </w:tcPr>
          <w:p w:rsidR="00402378" w:rsidRDefault="00402378" w:rsidP="0019147D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2</w:t>
            </w:r>
            <w:r w:rsidRPr="00D97009">
              <w:rPr>
                <w:rFonts w:hint="eastAsia"/>
                <w:sz w:val="24"/>
              </w:rPr>
              <w:t>只</w:t>
            </w:r>
          </w:p>
        </w:tc>
      </w:tr>
      <w:tr w:rsidR="00A7656D" w:rsidTr="00402378">
        <w:tc>
          <w:tcPr>
            <w:tcW w:w="5148" w:type="dxa"/>
          </w:tcPr>
          <w:p w:rsidR="00A7656D" w:rsidRDefault="00244E1B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="00A7656D">
              <w:rPr>
                <w:rFonts w:hint="eastAsia"/>
                <w:sz w:val="24"/>
              </w:rPr>
              <w:t>、使用说明书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份</w:t>
            </w:r>
          </w:p>
        </w:tc>
      </w:tr>
      <w:tr w:rsidR="00A7656D" w:rsidTr="00402378">
        <w:tc>
          <w:tcPr>
            <w:tcW w:w="5148" w:type="dxa"/>
          </w:tcPr>
          <w:p w:rsidR="00A7656D" w:rsidRDefault="00244E1B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A7656D">
              <w:rPr>
                <w:rFonts w:hint="eastAsia"/>
                <w:sz w:val="24"/>
              </w:rPr>
              <w:t>、产品保修卡、合格证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份</w:t>
            </w:r>
          </w:p>
        </w:tc>
      </w:tr>
      <w:tr w:rsidR="00A7656D" w:rsidTr="00402378">
        <w:tc>
          <w:tcPr>
            <w:tcW w:w="5148" w:type="dxa"/>
          </w:tcPr>
          <w:p w:rsidR="00A7656D" w:rsidRDefault="00244E1B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 w:rsidR="00A7656D">
              <w:rPr>
                <w:rFonts w:hint="eastAsia"/>
                <w:sz w:val="24"/>
              </w:rPr>
              <w:t>、</w:t>
            </w:r>
            <w:r w:rsidR="00A7656D" w:rsidRPr="00D97009">
              <w:rPr>
                <w:rFonts w:hint="eastAsia"/>
                <w:sz w:val="24"/>
              </w:rPr>
              <w:t>产品检定报告</w:t>
            </w:r>
          </w:p>
        </w:tc>
        <w:tc>
          <w:tcPr>
            <w:tcW w:w="3374" w:type="dxa"/>
          </w:tcPr>
          <w:p w:rsidR="00A7656D" w:rsidRDefault="00A7656D" w:rsidP="00C45C98">
            <w:pPr>
              <w:spacing w:line="360" w:lineRule="auto"/>
              <w:ind w:firstLine="461"/>
              <w:rPr>
                <w:rFonts w:hint="eastAsia"/>
                <w:sz w:val="24"/>
              </w:rPr>
            </w:pPr>
            <w:r w:rsidRPr="00D97009">
              <w:rPr>
                <w:rFonts w:hint="eastAsia"/>
                <w:sz w:val="24"/>
              </w:rPr>
              <w:t>1</w:t>
            </w:r>
            <w:r w:rsidRPr="00D97009">
              <w:rPr>
                <w:rFonts w:hint="eastAsia"/>
                <w:sz w:val="24"/>
              </w:rPr>
              <w:t>份</w:t>
            </w:r>
          </w:p>
        </w:tc>
      </w:tr>
    </w:tbl>
    <w:p w:rsidR="00204A3C" w:rsidRDefault="00204A3C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Default="00EF4872" w:rsidP="00E21717">
      <w:pPr>
        <w:rPr>
          <w:rFonts w:hint="eastAsia"/>
          <w:shd w:val="pct10" w:color="auto" w:fill="FFFFFF"/>
        </w:rPr>
      </w:pPr>
    </w:p>
    <w:p w:rsidR="00EF4872" w:rsidRPr="00354E4A" w:rsidRDefault="00EF4872" w:rsidP="00E21717">
      <w:pPr>
        <w:rPr>
          <w:rFonts w:hint="eastAsia"/>
          <w:shd w:val="pct10" w:color="auto" w:fill="FFFFFF"/>
        </w:rPr>
      </w:pPr>
    </w:p>
    <w:sectPr w:rsidR="00EF4872" w:rsidRPr="00354E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623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46D" w:rsidRDefault="0088046D">
      <w:r>
        <w:separator/>
      </w:r>
    </w:p>
  </w:endnote>
  <w:endnote w:type="continuationSeparator" w:id="0">
    <w:p w:rsidR="0088046D" w:rsidRDefault="00880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2C" w:rsidRDefault="00D43D2C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D43D2C" w:rsidRDefault="00D43D2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2C" w:rsidRDefault="00D43D2C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B4F5E">
      <w:rPr>
        <w:rStyle w:val="a3"/>
        <w:noProof/>
      </w:rPr>
      <w:t>12</w:t>
    </w:r>
    <w:r>
      <w:fldChar w:fldCharType="end"/>
    </w:r>
  </w:p>
  <w:p w:rsidR="00D43D2C" w:rsidRDefault="00D43D2C">
    <w:pPr>
      <w:pStyle w:val="a4"/>
      <w:rPr>
        <w:rFonts w:hint="eastAsia"/>
      </w:rPr>
    </w:pPr>
    <w:r>
      <w:rPr>
        <w:rFonts w:hint="eastAsi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2C" w:rsidRPr="00696D66" w:rsidRDefault="00D43D2C" w:rsidP="00696D66">
    <w:pPr>
      <w:pStyle w:val="a4"/>
      <w:rPr>
        <w:rFonts w:hint="eastAsia"/>
      </w:rPr>
    </w:pPr>
    <w:r w:rsidRPr="00696D66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46D" w:rsidRDefault="0088046D">
      <w:r>
        <w:separator/>
      </w:r>
    </w:p>
  </w:footnote>
  <w:footnote w:type="continuationSeparator" w:id="0">
    <w:p w:rsidR="0088046D" w:rsidRDefault="008804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91" w:rsidRDefault="0038009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2C" w:rsidRDefault="00D43D2C" w:rsidP="006971BD">
    <w:pPr>
      <w:pStyle w:val="a8"/>
      <w:pBdr>
        <w:bottom w:val="none" w:sz="0" w:space="0" w:color="auto"/>
      </w:pBdr>
      <w:jc w:val="right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091" w:rsidRDefault="0038009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942798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00000008"/>
    <w:multiLevelType w:val="singleLevel"/>
    <w:tmpl w:val="00000008"/>
    <w:lvl w:ilvl="0">
      <w:start w:val="1"/>
      <w:numFmt w:val="decimal"/>
      <w:suff w:val="nothing"/>
      <w:lvlText w:val="%1、"/>
      <w:lvlJc w:val="left"/>
    </w:lvl>
  </w:abstractNum>
  <w:abstractNum w:abstractNumId="2">
    <w:nsid w:val="0000000C"/>
    <w:multiLevelType w:val="multilevel"/>
    <w:tmpl w:val="0000000C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000000F"/>
    <w:multiLevelType w:val="singleLevel"/>
    <w:tmpl w:val="0000000F"/>
    <w:lvl w:ilvl="0">
      <w:start w:val="1"/>
      <w:numFmt w:val="decimal"/>
      <w:suff w:val="space"/>
      <w:lvlText w:val="%1、"/>
      <w:lvlJc w:val="left"/>
    </w:lvl>
  </w:abstractNum>
  <w:abstractNum w:abstractNumId="4">
    <w:nsid w:val="01B66493"/>
    <w:multiLevelType w:val="multilevel"/>
    <w:tmpl w:val="2508FD3A"/>
    <w:lvl w:ilvl="0">
      <w:start w:val="1"/>
      <w:numFmt w:val="decimal"/>
      <w:lvlText w:val="%1、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0FFF5153"/>
    <w:multiLevelType w:val="multilevel"/>
    <w:tmpl w:val="7C6E163C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6">
    <w:nsid w:val="105E20F1"/>
    <w:multiLevelType w:val="hybridMultilevel"/>
    <w:tmpl w:val="F51CC148"/>
    <w:lvl w:ilvl="0" w:tplc="0000000F">
      <w:start w:val="1"/>
      <w:numFmt w:val="decimal"/>
      <w:suff w:val="space"/>
      <w:lvlText w:val="%1、"/>
      <w:lvlJc w:val="left"/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AEB656E"/>
    <w:multiLevelType w:val="multilevel"/>
    <w:tmpl w:val="39EEC6FA"/>
    <w:lvl w:ilvl="0">
      <w:start w:val="1"/>
      <w:numFmt w:val="decimal"/>
      <w:lvlText w:val="%1、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1FD15B26"/>
    <w:multiLevelType w:val="hybridMultilevel"/>
    <w:tmpl w:val="2AE6088C"/>
    <w:lvl w:ilvl="0" w:tplc="6B8C33A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2C125BDB"/>
    <w:multiLevelType w:val="hybridMultilevel"/>
    <w:tmpl w:val="3EC0A82C"/>
    <w:lvl w:ilvl="0" w:tplc="A826552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6F24E82"/>
    <w:multiLevelType w:val="hybridMultilevel"/>
    <w:tmpl w:val="3D6EF250"/>
    <w:lvl w:ilvl="0" w:tplc="9D1014B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方正大标宋简体" w:eastAsia="方正大标宋简体" w:hint="eastAsia"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12C0F1F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2">
    <w:nsid w:val="767F4886"/>
    <w:multiLevelType w:val="hybridMultilevel"/>
    <w:tmpl w:val="61AA0EB8"/>
    <w:lvl w:ilvl="0" w:tplc="3D50721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EAB473A"/>
    <w:multiLevelType w:val="multilevel"/>
    <w:tmpl w:val="B4F82E0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9"/>
  </w:num>
  <w:num w:numId="9">
    <w:abstractNumId w:val="11"/>
  </w:num>
  <w:num w:numId="10">
    <w:abstractNumId w:val="13"/>
  </w:num>
  <w:num w:numId="11">
    <w:abstractNumId w:val="5"/>
  </w:num>
  <w:num w:numId="12">
    <w:abstractNumId w:val="4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57FD"/>
    <w:rsid w:val="00067EA7"/>
    <w:rsid w:val="000706DF"/>
    <w:rsid w:val="00074FB3"/>
    <w:rsid w:val="00090BAD"/>
    <w:rsid w:val="000A4B28"/>
    <w:rsid w:val="000B3964"/>
    <w:rsid w:val="000D546D"/>
    <w:rsid w:val="000E25E6"/>
    <w:rsid w:val="000F5BD6"/>
    <w:rsid w:val="00107DDC"/>
    <w:rsid w:val="00182EFE"/>
    <w:rsid w:val="00184C15"/>
    <w:rsid w:val="0019147D"/>
    <w:rsid w:val="00192509"/>
    <w:rsid w:val="001C4C10"/>
    <w:rsid w:val="001D33DC"/>
    <w:rsid w:val="00204A3C"/>
    <w:rsid w:val="002217C2"/>
    <w:rsid w:val="0022212F"/>
    <w:rsid w:val="002268E3"/>
    <w:rsid w:val="0024447B"/>
    <w:rsid w:val="00244E1B"/>
    <w:rsid w:val="002517D3"/>
    <w:rsid w:val="002708FB"/>
    <w:rsid w:val="0027255F"/>
    <w:rsid w:val="0028212A"/>
    <w:rsid w:val="00297F9A"/>
    <w:rsid w:val="002A6525"/>
    <w:rsid w:val="002A69AE"/>
    <w:rsid w:val="002B4F5E"/>
    <w:rsid w:val="002B5DE5"/>
    <w:rsid w:val="002D1E1A"/>
    <w:rsid w:val="00300D2F"/>
    <w:rsid w:val="00303719"/>
    <w:rsid w:val="0032452D"/>
    <w:rsid w:val="00336822"/>
    <w:rsid w:val="003377D4"/>
    <w:rsid w:val="00345F90"/>
    <w:rsid w:val="00354E4A"/>
    <w:rsid w:val="00380091"/>
    <w:rsid w:val="00391D50"/>
    <w:rsid w:val="003D1F95"/>
    <w:rsid w:val="003E434C"/>
    <w:rsid w:val="00402378"/>
    <w:rsid w:val="00403E5A"/>
    <w:rsid w:val="004A42DB"/>
    <w:rsid w:val="004D50EB"/>
    <w:rsid w:val="004F4926"/>
    <w:rsid w:val="00501A44"/>
    <w:rsid w:val="00516F5E"/>
    <w:rsid w:val="00522896"/>
    <w:rsid w:val="005315E6"/>
    <w:rsid w:val="00543003"/>
    <w:rsid w:val="005634FC"/>
    <w:rsid w:val="00577AEE"/>
    <w:rsid w:val="005B49C0"/>
    <w:rsid w:val="005C07C2"/>
    <w:rsid w:val="005C2C74"/>
    <w:rsid w:val="005D30E2"/>
    <w:rsid w:val="005D6798"/>
    <w:rsid w:val="005E6CEF"/>
    <w:rsid w:val="006022FE"/>
    <w:rsid w:val="0061770D"/>
    <w:rsid w:val="00637733"/>
    <w:rsid w:val="00677F03"/>
    <w:rsid w:val="00687CC1"/>
    <w:rsid w:val="00691510"/>
    <w:rsid w:val="00696D66"/>
    <w:rsid w:val="006971BD"/>
    <w:rsid w:val="006C28B0"/>
    <w:rsid w:val="006C3BB1"/>
    <w:rsid w:val="006D676E"/>
    <w:rsid w:val="006E756D"/>
    <w:rsid w:val="0070438E"/>
    <w:rsid w:val="00734375"/>
    <w:rsid w:val="007404BE"/>
    <w:rsid w:val="007647DA"/>
    <w:rsid w:val="007809BB"/>
    <w:rsid w:val="007A6569"/>
    <w:rsid w:val="007A7EF3"/>
    <w:rsid w:val="007B36CD"/>
    <w:rsid w:val="007C5634"/>
    <w:rsid w:val="007D1A73"/>
    <w:rsid w:val="007D266B"/>
    <w:rsid w:val="007D3925"/>
    <w:rsid w:val="008230A6"/>
    <w:rsid w:val="008663FB"/>
    <w:rsid w:val="0088046D"/>
    <w:rsid w:val="00896BA6"/>
    <w:rsid w:val="008C49C2"/>
    <w:rsid w:val="008E7077"/>
    <w:rsid w:val="0090470A"/>
    <w:rsid w:val="00904CDB"/>
    <w:rsid w:val="009162EC"/>
    <w:rsid w:val="00931918"/>
    <w:rsid w:val="009619F0"/>
    <w:rsid w:val="00965CF3"/>
    <w:rsid w:val="0097200C"/>
    <w:rsid w:val="00975658"/>
    <w:rsid w:val="009A291E"/>
    <w:rsid w:val="009B065E"/>
    <w:rsid w:val="009C047D"/>
    <w:rsid w:val="009C153E"/>
    <w:rsid w:val="009C6571"/>
    <w:rsid w:val="009E3B4A"/>
    <w:rsid w:val="00A04D1A"/>
    <w:rsid w:val="00A461C8"/>
    <w:rsid w:val="00A7656D"/>
    <w:rsid w:val="00A828F8"/>
    <w:rsid w:val="00A8662B"/>
    <w:rsid w:val="00AC46AB"/>
    <w:rsid w:val="00AD69A5"/>
    <w:rsid w:val="00B12D60"/>
    <w:rsid w:val="00B37DEF"/>
    <w:rsid w:val="00B428CE"/>
    <w:rsid w:val="00B47C25"/>
    <w:rsid w:val="00B7698E"/>
    <w:rsid w:val="00B859DA"/>
    <w:rsid w:val="00BC3A44"/>
    <w:rsid w:val="00BF7F82"/>
    <w:rsid w:val="00C42DE4"/>
    <w:rsid w:val="00C45C98"/>
    <w:rsid w:val="00C51F9E"/>
    <w:rsid w:val="00C60C12"/>
    <w:rsid w:val="00C850A8"/>
    <w:rsid w:val="00C912A3"/>
    <w:rsid w:val="00CC05ED"/>
    <w:rsid w:val="00CD73C0"/>
    <w:rsid w:val="00CE6B3B"/>
    <w:rsid w:val="00CE7A5F"/>
    <w:rsid w:val="00D03F1C"/>
    <w:rsid w:val="00D10BCA"/>
    <w:rsid w:val="00D11BCF"/>
    <w:rsid w:val="00D26D7D"/>
    <w:rsid w:val="00D40FD0"/>
    <w:rsid w:val="00D43D2C"/>
    <w:rsid w:val="00D44BC5"/>
    <w:rsid w:val="00D61F2C"/>
    <w:rsid w:val="00D71733"/>
    <w:rsid w:val="00D93997"/>
    <w:rsid w:val="00DC3284"/>
    <w:rsid w:val="00DE578A"/>
    <w:rsid w:val="00E0189E"/>
    <w:rsid w:val="00E13E15"/>
    <w:rsid w:val="00E21717"/>
    <w:rsid w:val="00E74019"/>
    <w:rsid w:val="00E75E69"/>
    <w:rsid w:val="00ED0EAF"/>
    <w:rsid w:val="00ED1640"/>
    <w:rsid w:val="00EF2A6F"/>
    <w:rsid w:val="00EF4872"/>
    <w:rsid w:val="00F2069B"/>
    <w:rsid w:val="00F23481"/>
    <w:rsid w:val="00F317B7"/>
    <w:rsid w:val="00F95D82"/>
    <w:rsid w:val="00FB37E7"/>
    <w:rsid w:val="00FD7264"/>
    <w:rsid w:val="00FE4307"/>
    <w:rsid w:val="00FF6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62EC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autoRedefine/>
    <w:qFormat/>
    <w:rsid w:val="00D11BCF"/>
    <w:pPr>
      <w:keepNext/>
      <w:keepLines/>
      <w:snapToGrid w:val="0"/>
      <w:spacing w:before="260" w:after="260"/>
      <w:outlineLvl w:val="1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link w:val="Char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ody Text"/>
    <w:basedOn w:val="a"/>
    <w:pPr>
      <w:spacing w:after="120"/>
    </w:pPr>
  </w:style>
  <w:style w:type="paragraph" w:styleId="a6">
    <w:name w:val="Document Map"/>
    <w:basedOn w:val="a"/>
    <w:pPr>
      <w:shd w:val="clear" w:color="auto" w:fill="000080"/>
    </w:p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0">
    <w:name w:val="Body Text Indent 2"/>
    <w:basedOn w:val="a"/>
    <w:pPr>
      <w:adjustRightInd w:val="0"/>
      <w:snapToGrid w:val="0"/>
      <w:spacing w:line="360" w:lineRule="auto"/>
      <w:ind w:leftChars="133" w:left="279" w:firstLineChars="200" w:firstLine="560"/>
    </w:pPr>
    <w:rPr>
      <w:sz w:val="28"/>
    </w:rPr>
  </w:style>
  <w:style w:type="paragraph" w:styleId="3">
    <w:name w:val="Body Text Indent 3"/>
    <w:basedOn w:val="a"/>
    <w:pPr>
      <w:adjustRightInd w:val="0"/>
      <w:snapToGrid w:val="0"/>
      <w:spacing w:line="360" w:lineRule="auto"/>
      <w:ind w:firstLineChars="192" w:firstLine="538"/>
    </w:pPr>
    <w:rPr>
      <w:sz w:val="2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Body Text Indent"/>
    <w:basedOn w:val="a"/>
    <w:pPr>
      <w:adjustRightInd w:val="0"/>
      <w:snapToGrid w:val="0"/>
      <w:spacing w:line="360" w:lineRule="auto"/>
      <w:ind w:firstLineChars="200" w:firstLine="560"/>
    </w:pPr>
    <w:rPr>
      <w:sz w:val="28"/>
    </w:rPr>
  </w:style>
  <w:style w:type="paragraph" w:customStyle="1" w:styleId="21">
    <w:name w:val="样式2"/>
    <w:basedOn w:val="a"/>
    <w:next w:val="a"/>
    <w:autoRedefine/>
    <w:rsid w:val="00204A3C"/>
    <w:pPr>
      <w:tabs>
        <w:tab w:val="left" w:pos="3420"/>
      </w:tabs>
      <w:spacing w:line="120" w:lineRule="atLeast"/>
    </w:pPr>
    <w:rPr>
      <w:rFonts w:ascii="黑体" w:eastAsia="黑体"/>
      <w:b/>
      <w:bCs/>
      <w:kern w:val="44"/>
      <w:sz w:val="28"/>
      <w:szCs w:val="44"/>
    </w:rPr>
  </w:style>
  <w:style w:type="paragraph" w:customStyle="1" w:styleId="4">
    <w:name w:val="样式4"/>
    <w:basedOn w:val="a"/>
    <w:next w:val="a"/>
    <w:rsid w:val="00204A3C"/>
    <w:rPr>
      <w:rFonts w:eastAsia="方正大标宋简体"/>
      <w:b/>
      <w:sz w:val="30"/>
    </w:rPr>
  </w:style>
  <w:style w:type="paragraph" w:customStyle="1" w:styleId="Char">
    <w:name w:val="Char"/>
    <w:basedOn w:val="a"/>
    <w:link w:val="a0"/>
    <w:rsid w:val="00204A3C"/>
    <w:pPr>
      <w:snapToGrid w:val="0"/>
      <w:spacing w:line="440" w:lineRule="atLeast"/>
    </w:pPr>
    <w:rPr>
      <w:rFonts w:ascii="宋体" w:cs="宋体"/>
      <w:sz w:val="24"/>
      <w:szCs w:val="24"/>
    </w:rPr>
  </w:style>
  <w:style w:type="table" w:styleId="aa">
    <w:name w:val="Table Grid"/>
    <w:basedOn w:val="a1"/>
    <w:rsid w:val="00A765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BC3A44"/>
    <w:rPr>
      <w:color w:val="261CD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3480</Words>
  <Characters>432</Characters>
  <Application>Microsoft Office Word</Application>
  <DocSecurity>0</DocSecurity>
  <PresentationFormat/>
  <Lines>3</Lines>
  <Paragraphs>7</Paragraphs>
  <Slides>0</Slides>
  <Notes>0</Notes>
  <HiddenSlides>0</HiddenSlides>
  <MMClips>0</MMClips>
  <ScaleCrop>false</ScaleCrop>
  <Manager/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目录</dc:title>
  <dc:subject/>
  <dc:creator>1</dc:creator>
  <cp:keywords/>
  <dc:description/>
  <cp:lastModifiedBy>Administrator</cp:lastModifiedBy>
  <cp:revision>2</cp:revision>
  <cp:lastPrinted>2010-04-16T09:31:00Z</cp:lastPrinted>
  <dcterms:created xsi:type="dcterms:W3CDTF">2018-10-20T08:25:00Z</dcterms:created>
  <dcterms:modified xsi:type="dcterms:W3CDTF">2018-10-20T08:25:00Z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</Properties>
</file>