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6DC" w:rsidRDefault="006306DC" w:rsidP="007B2731">
      <w:pPr>
        <w:tabs>
          <w:tab w:val="left" w:pos="0"/>
        </w:tabs>
        <w:rPr>
          <w:rFonts w:ascii="Arial Black" w:eastAsia="黑体" w:hAnsi="Arial Black" w:hint="eastAsia"/>
          <w:b/>
          <w:sz w:val="52"/>
          <w:szCs w:val="52"/>
        </w:rPr>
      </w:pPr>
    </w:p>
    <w:p w:rsidR="00A124CA" w:rsidRDefault="00A124CA" w:rsidP="00A124CA">
      <w:pPr>
        <w:tabs>
          <w:tab w:val="left" w:pos="0"/>
        </w:tabs>
        <w:jc w:val="center"/>
        <w:rPr>
          <w:rFonts w:ascii="Arial Black" w:eastAsia="黑体" w:hAnsi="Arial Black" w:hint="eastAsia"/>
          <w:b/>
          <w:sz w:val="52"/>
          <w:szCs w:val="52"/>
        </w:rPr>
      </w:pPr>
      <w:r>
        <w:rPr>
          <w:rFonts w:ascii="Arial Black" w:eastAsia="黑体" w:hAnsi="Arial Black"/>
          <w:b/>
          <w:sz w:val="52"/>
          <w:szCs w:val="52"/>
        </w:rPr>
        <w:t>GHYZ</w:t>
      </w:r>
      <w:r>
        <w:rPr>
          <w:rFonts w:ascii="Arial Black" w:eastAsia="黑体" w:hAnsi="Arial Black" w:hint="eastAsia"/>
          <w:b/>
          <w:sz w:val="52"/>
          <w:szCs w:val="52"/>
        </w:rPr>
        <w:t>-II</w:t>
      </w:r>
    </w:p>
    <w:p w:rsidR="00A124CA" w:rsidRDefault="00A124CA" w:rsidP="00A124CA">
      <w:pPr>
        <w:tabs>
          <w:tab w:val="left" w:pos="0"/>
        </w:tabs>
        <w:jc w:val="center"/>
        <w:rPr>
          <w:rFonts w:ascii="楷体_GB2312" w:eastAsia="楷体_GB2312" w:hAnsi="宋体" w:hint="eastAsia"/>
          <w:b/>
          <w:sz w:val="52"/>
          <w:szCs w:val="52"/>
        </w:rPr>
      </w:pPr>
      <w:r>
        <w:rPr>
          <w:rFonts w:ascii="楷体_GB2312" w:eastAsia="楷体_GB2312" w:hAnsi="宋体" w:hint="eastAsia"/>
          <w:b/>
          <w:sz w:val="52"/>
          <w:szCs w:val="52"/>
        </w:rPr>
        <w:t>氧化锌避雷器带电测试仪</w:t>
      </w:r>
    </w:p>
    <w:p w:rsidR="00A124CA" w:rsidRDefault="00A124CA" w:rsidP="00A124CA">
      <w:pPr>
        <w:tabs>
          <w:tab w:val="left" w:pos="0"/>
        </w:tabs>
        <w:jc w:val="center"/>
        <w:rPr>
          <w:rFonts w:ascii="黑体" w:eastAsia="黑体" w:hAnsi="宋体" w:hint="eastAsia"/>
          <w:b/>
          <w:sz w:val="36"/>
          <w:szCs w:val="36"/>
        </w:rPr>
      </w:pPr>
    </w:p>
    <w:p w:rsidR="00A124CA" w:rsidRPr="006306DC" w:rsidRDefault="00A124CA" w:rsidP="00A124CA">
      <w:pPr>
        <w:jc w:val="center"/>
        <w:rPr>
          <w:rFonts w:ascii="Arial" w:eastAsia="楷体_GB2312" w:hAnsi="Arial" w:cs="Arial"/>
          <w:b/>
          <w:shadow/>
          <w:sz w:val="48"/>
          <w:szCs w:val="48"/>
        </w:rPr>
      </w:pPr>
      <w:r w:rsidRPr="006306DC">
        <w:rPr>
          <w:rFonts w:ascii="Arial" w:eastAsia="楷体_GB2312" w:hAnsi="Arial" w:cs="Arial"/>
          <w:b/>
          <w:shadow/>
          <w:sz w:val="48"/>
          <w:szCs w:val="48"/>
        </w:rPr>
        <w:t>产品操作手册</w:t>
      </w:r>
    </w:p>
    <w:p w:rsidR="00A124CA" w:rsidRDefault="00A124CA" w:rsidP="00A124CA">
      <w:pPr>
        <w:tabs>
          <w:tab w:val="left" w:pos="0"/>
        </w:tabs>
        <w:jc w:val="center"/>
        <w:rPr>
          <w:rFonts w:ascii="黑体" w:eastAsia="黑体" w:hAnsi="宋体" w:hint="eastAsia"/>
          <w:b/>
          <w:sz w:val="36"/>
          <w:szCs w:val="36"/>
        </w:rPr>
      </w:pPr>
    </w:p>
    <w:p w:rsidR="00A124CA" w:rsidRDefault="00A124CA" w:rsidP="00A124CA">
      <w:pPr>
        <w:pStyle w:val="21"/>
        <w:rPr>
          <w:rFonts w:hint="eastAsia"/>
        </w:rPr>
      </w:pPr>
    </w:p>
    <w:p w:rsidR="00A124CA" w:rsidRDefault="00A124CA" w:rsidP="00A124CA">
      <w:pPr>
        <w:tabs>
          <w:tab w:val="left" w:pos="0"/>
        </w:tabs>
        <w:jc w:val="center"/>
        <w:rPr>
          <w:rFonts w:ascii="宋体" w:hAnsi="宋体" w:hint="eastAsia"/>
          <w:sz w:val="30"/>
          <w:szCs w:val="30"/>
        </w:rPr>
      </w:pPr>
    </w:p>
    <w:p w:rsidR="00A124CA" w:rsidRDefault="00A124CA" w:rsidP="00A124CA">
      <w:pPr>
        <w:tabs>
          <w:tab w:val="left" w:pos="0"/>
        </w:tabs>
        <w:jc w:val="center"/>
        <w:rPr>
          <w:rFonts w:ascii="宋体" w:hAnsi="宋体" w:hint="eastAsia"/>
          <w:sz w:val="30"/>
          <w:szCs w:val="30"/>
        </w:rPr>
      </w:pPr>
    </w:p>
    <w:p w:rsidR="00A124CA" w:rsidRDefault="00A124CA" w:rsidP="00A124CA">
      <w:pPr>
        <w:tabs>
          <w:tab w:val="left" w:pos="0"/>
        </w:tabs>
        <w:jc w:val="center"/>
        <w:rPr>
          <w:rFonts w:ascii="宋体" w:hAnsi="宋体" w:hint="eastAsia"/>
          <w:sz w:val="30"/>
          <w:szCs w:val="30"/>
        </w:rPr>
      </w:pPr>
    </w:p>
    <w:p w:rsidR="00A124CA" w:rsidRDefault="00A124CA" w:rsidP="00A124CA">
      <w:pPr>
        <w:tabs>
          <w:tab w:val="left" w:pos="0"/>
        </w:tabs>
        <w:jc w:val="center"/>
        <w:rPr>
          <w:rFonts w:ascii="宋体" w:hAnsi="宋体" w:hint="eastAsia"/>
          <w:sz w:val="30"/>
          <w:szCs w:val="30"/>
        </w:rPr>
      </w:pPr>
    </w:p>
    <w:p w:rsidR="00A124CA" w:rsidRDefault="00A124CA" w:rsidP="00A124CA">
      <w:pPr>
        <w:tabs>
          <w:tab w:val="left" w:pos="0"/>
        </w:tabs>
        <w:jc w:val="center"/>
        <w:rPr>
          <w:rFonts w:ascii="宋体" w:hAnsi="宋体" w:hint="eastAsia"/>
          <w:sz w:val="30"/>
          <w:szCs w:val="30"/>
        </w:rPr>
      </w:pPr>
    </w:p>
    <w:p w:rsidR="00A124CA" w:rsidRDefault="00A124CA" w:rsidP="00A124CA">
      <w:pPr>
        <w:tabs>
          <w:tab w:val="left" w:pos="0"/>
        </w:tabs>
        <w:jc w:val="center"/>
        <w:rPr>
          <w:rFonts w:ascii="宋体" w:hAnsi="宋体" w:hint="eastAsia"/>
          <w:sz w:val="30"/>
          <w:szCs w:val="30"/>
        </w:rPr>
      </w:pPr>
    </w:p>
    <w:p w:rsidR="00A124CA" w:rsidRDefault="00A124CA" w:rsidP="00A124CA">
      <w:pPr>
        <w:tabs>
          <w:tab w:val="left" w:pos="0"/>
        </w:tabs>
        <w:jc w:val="center"/>
        <w:rPr>
          <w:rFonts w:ascii="宋体" w:hAnsi="宋体" w:hint="eastAsia"/>
          <w:sz w:val="30"/>
          <w:szCs w:val="30"/>
        </w:rPr>
      </w:pPr>
    </w:p>
    <w:p w:rsidR="00A124CA" w:rsidRPr="006306DC" w:rsidRDefault="00A124CA" w:rsidP="00A124CA">
      <w:pPr>
        <w:tabs>
          <w:tab w:val="left" w:pos="0"/>
        </w:tabs>
        <w:jc w:val="center"/>
        <w:rPr>
          <w:rFonts w:ascii="宋体" w:hAnsi="宋体" w:hint="eastAsia"/>
          <w:sz w:val="52"/>
          <w:szCs w:val="52"/>
        </w:rPr>
      </w:pPr>
    </w:p>
    <w:p w:rsidR="00A124CA" w:rsidRPr="006306DC" w:rsidRDefault="00A124CA" w:rsidP="00A124CA">
      <w:pPr>
        <w:jc w:val="center"/>
        <w:rPr>
          <w:rFonts w:ascii="Arial" w:eastAsia="楷体_GB2312" w:hAnsi="Arial" w:cs="Arial"/>
          <w:b/>
          <w:shadow/>
          <w:sz w:val="52"/>
          <w:szCs w:val="52"/>
        </w:rPr>
      </w:pPr>
      <w:r w:rsidRPr="006306DC">
        <w:rPr>
          <w:rFonts w:ascii="Arial" w:eastAsia="楷体_GB2312" w:hAnsi="Arial" w:cs="Arial"/>
          <w:b/>
          <w:shadow/>
          <w:sz w:val="52"/>
          <w:szCs w:val="52"/>
        </w:rPr>
        <w:t>武汉国测华能电气有限公司</w:t>
      </w:r>
    </w:p>
    <w:p w:rsidR="00A124CA" w:rsidRDefault="00A124CA" w:rsidP="00A124CA">
      <w:pPr>
        <w:autoSpaceDE w:val="0"/>
        <w:autoSpaceDN w:val="0"/>
        <w:textAlignment w:val="auto"/>
        <w:rPr>
          <w:rFonts w:ascii="Arial" w:eastAsia="楷体_GB2312" w:hAnsi="Arial" w:cs="Arial" w:hint="eastAsia"/>
          <w:b/>
          <w:sz w:val="28"/>
          <w:szCs w:val="28"/>
        </w:rPr>
      </w:pPr>
    </w:p>
    <w:p w:rsidR="00A124CA" w:rsidRDefault="00A124CA" w:rsidP="00A124CA">
      <w:pPr>
        <w:autoSpaceDE w:val="0"/>
        <w:autoSpaceDN w:val="0"/>
        <w:textAlignment w:val="auto"/>
        <w:rPr>
          <w:rFonts w:ascii="Arial" w:eastAsia="楷体_GB2312" w:hAnsi="Arial" w:cs="Arial" w:hint="eastAsia"/>
          <w:b/>
          <w:sz w:val="28"/>
          <w:szCs w:val="28"/>
        </w:rPr>
      </w:pPr>
    </w:p>
    <w:p w:rsidR="00382448" w:rsidRDefault="00382448" w:rsidP="00A124CA">
      <w:pPr>
        <w:autoSpaceDE w:val="0"/>
        <w:autoSpaceDN w:val="0"/>
        <w:textAlignment w:val="auto"/>
        <w:rPr>
          <w:rFonts w:ascii="Arial" w:eastAsia="楷体_GB2312" w:hAnsi="Arial" w:cs="Arial" w:hint="eastAsia"/>
          <w:b/>
          <w:sz w:val="28"/>
          <w:szCs w:val="28"/>
        </w:rPr>
      </w:pPr>
    </w:p>
    <w:p w:rsidR="00A124CA" w:rsidRDefault="00A124CA" w:rsidP="00A124CA">
      <w:pPr>
        <w:autoSpaceDE w:val="0"/>
        <w:autoSpaceDN w:val="0"/>
        <w:textAlignment w:val="auto"/>
        <w:rPr>
          <w:rFonts w:ascii="Arial" w:eastAsia="楷体_GB2312" w:hAnsi="Arial" w:cs="Arial"/>
          <w:b/>
          <w:sz w:val="28"/>
          <w:szCs w:val="28"/>
        </w:rPr>
      </w:pPr>
      <w:r>
        <w:rPr>
          <w:rFonts w:ascii="Arial" w:eastAsia="楷体_GB2312" w:hAnsi="Arial" w:cs="Arial"/>
          <w:b/>
          <w:sz w:val="28"/>
          <w:szCs w:val="28"/>
        </w:rPr>
        <w:lastRenderedPageBreak/>
        <w:t>尊敬的用户：</w:t>
      </w:r>
    </w:p>
    <w:p w:rsidR="00A124CA" w:rsidRDefault="00A124CA" w:rsidP="00A124CA">
      <w:pPr>
        <w:snapToGrid w:val="0"/>
        <w:spacing w:before="100" w:beforeAutospacing="1" w:after="100" w:afterAutospacing="1"/>
        <w:ind w:firstLineChars="200" w:firstLine="560"/>
        <w:rPr>
          <w:rFonts w:ascii="Arial" w:eastAsia="楷体_GB2312" w:hAnsi="Arial" w:cs="Arial"/>
          <w:sz w:val="28"/>
          <w:szCs w:val="28"/>
        </w:rPr>
      </w:pPr>
      <w:r>
        <w:rPr>
          <w:rFonts w:ascii="Arial" w:eastAsia="楷体_GB2312" w:hAnsi="Arial" w:cs="Arial"/>
          <w:sz w:val="28"/>
          <w:szCs w:val="28"/>
        </w:rPr>
        <w:t>感谢您购买本公司</w:t>
      </w:r>
      <w:r w:rsidR="00D42AE4">
        <w:rPr>
          <w:rFonts w:ascii="Arial Black" w:eastAsia="楷体_GB2312" w:hAnsi="Arial Black" w:cs="Arial" w:hint="eastAsia"/>
          <w:sz w:val="28"/>
          <w:szCs w:val="28"/>
        </w:rPr>
        <w:t>GHYZ-II</w:t>
      </w:r>
      <w:r w:rsidR="00D42AE4">
        <w:rPr>
          <w:rFonts w:ascii="Arial Black" w:eastAsia="楷体_GB2312" w:hAnsi="Arial Black" w:cs="Arial" w:hint="eastAsia"/>
          <w:b/>
          <w:sz w:val="28"/>
          <w:szCs w:val="28"/>
        </w:rPr>
        <w:t>氧化锌避雷器带电测试仪</w:t>
      </w:r>
      <w:r>
        <w:rPr>
          <w:rFonts w:ascii="Arial" w:eastAsia="楷体_GB2312" w:hAnsi="Arial" w:cs="Arial"/>
          <w:sz w:val="28"/>
          <w:szCs w:val="28"/>
        </w:rPr>
        <w:t>。在您初次使用该产品前，请您详细地阅读本使用说明书，将可帮助您熟练地使用本仪器。</w:t>
      </w:r>
    </w:p>
    <w:p w:rsidR="00A124CA" w:rsidRDefault="00A124CA" w:rsidP="00A124CA">
      <w:pPr>
        <w:snapToGrid w:val="0"/>
        <w:spacing w:before="100" w:beforeAutospacing="1" w:after="100" w:afterAutospacing="1"/>
        <w:ind w:firstLineChars="200" w:firstLine="560"/>
        <w:rPr>
          <w:rFonts w:ascii="Arial" w:eastAsia="楷体_GB2312" w:hAnsi="Arial" w:cs="Arial" w:hint="eastAsia"/>
          <w:sz w:val="28"/>
          <w:szCs w:val="28"/>
        </w:rPr>
      </w:pPr>
      <w:r>
        <w:rPr>
          <w:rFonts w:ascii="Arial" w:eastAsia="楷体_GB2312" w:hAnsi="Arial" w:cs="Arial"/>
          <w:sz w:val="28"/>
          <w:szCs w:val="28"/>
        </w:rPr>
        <w:t>我们的宗旨是不断地改进和完善公司的产品，如果您有不清楚之处，请与公司售后服务部联络，我们会尽快给您答复。</w:t>
      </w:r>
    </w:p>
    <w:p w:rsidR="00A124CA" w:rsidRDefault="00A124CA" w:rsidP="00A124CA">
      <w:pPr>
        <w:snapToGrid w:val="0"/>
        <w:spacing w:before="100" w:beforeAutospacing="1" w:after="100" w:afterAutospacing="1"/>
        <w:rPr>
          <w:rFonts w:ascii="Arial" w:eastAsia="楷体_GB2312" w:hAnsi="Arial" w:cs="Arial" w:hint="eastAsia"/>
          <w:sz w:val="28"/>
          <w:szCs w:val="28"/>
        </w:rPr>
      </w:pPr>
    </w:p>
    <w:p w:rsidR="00A124CA" w:rsidRDefault="00A124CA" w:rsidP="00A124CA">
      <w:pPr>
        <w:ind w:firstLineChars="40" w:firstLine="112"/>
        <w:jc w:val="both"/>
        <w:rPr>
          <w:rFonts w:ascii="Arial" w:eastAsia="楷体_GB2312" w:hAnsi="Arial" w:cs="Arial" w:hint="eastAsia"/>
          <w:b/>
          <w:sz w:val="28"/>
          <w:szCs w:val="28"/>
        </w:rPr>
      </w:pPr>
      <w:r>
        <w:rPr>
          <w:rFonts w:ascii="Arial" w:eastAsia="楷体_GB2312" w:hAnsi="Arial" w:cs="Arial"/>
          <w:b/>
          <w:sz w:val="28"/>
          <w:szCs w:val="28"/>
        </w:rPr>
      </w:r>
      <w:r>
        <w:rPr>
          <w:rFonts w:ascii="Arial" w:eastAsia="楷体_GB2312" w:hAnsi="Arial" w:cs="Arial"/>
          <w:b/>
          <w:sz w:val="28"/>
          <w:szCs w:val="28"/>
        </w:rPr>
        <w:pict>
          <v:group id="_x0000_s3229" style="width:72.1pt;height:40.7pt;mso-position-horizontal-relative:char;mso-position-vertical-relative:line" coordsize="1620,140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3230" type="#_x0000_t5" style="position:absolute;width:1620;height:1400" fillcolor="yellow" strokeweight="2pt">
              <v:fill opacity="0"/>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231" type="#_x0000_t136" style="position:absolute;left:723;top:344;width:180;height:936" fillcolor="red">
              <v:shadow color="#868686"/>
              <v:textpath style="font-family:&quot;宋体&quot;;font-size:48pt;v-rotate-letters:t" trim="t" string="!"/>
              <o:lock v:ext="edit" text="f"/>
            </v:shape>
            <w10:wrap type="none"/>
            <w10:anchorlock/>
          </v:group>
        </w:pict>
      </w:r>
      <w:r>
        <w:rPr>
          <w:rFonts w:ascii="Arial" w:eastAsia="楷体_GB2312" w:hAnsi="Arial" w:cs="Arial"/>
          <w:b/>
          <w:sz w:val="28"/>
          <w:szCs w:val="28"/>
        </w:rPr>
        <w:t xml:space="preserve"> </w:t>
      </w:r>
      <w:r>
        <w:rPr>
          <w:rFonts w:ascii="Arial" w:eastAsia="楷体_GB2312" w:hAnsi="Arial" w:cs="Arial"/>
          <w:b/>
          <w:sz w:val="28"/>
          <w:szCs w:val="28"/>
        </w:rPr>
        <w:t>注</w:t>
      </w:r>
      <w:r>
        <w:rPr>
          <w:rFonts w:ascii="Arial" w:eastAsia="楷体_GB2312" w:hAnsi="Arial" w:cs="Arial"/>
          <w:b/>
          <w:sz w:val="28"/>
          <w:szCs w:val="28"/>
        </w:rPr>
        <w:t xml:space="preserve"> </w:t>
      </w:r>
      <w:r>
        <w:rPr>
          <w:rFonts w:ascii="Arial" w:eastAsia="楷体_GB2312" w:hAnsi="Arial" w:cs="Arial"/>
          <w:b/>
          <w:sz w:val="28"/>
          <w:szCs w:val="28"/>
        </w:rPr>
        <w:t>意</w:t>
      </w:r>
      <w:r>
        <w:rPr>
          <w:rFonts w:ascii="Arial" w:eastAsia="楷体_GB2312" w:hAnsi="Arial" w:cs="Arial"/>
          <w:b/>
          <w:sz w:val="28"/>
          <w:szCs w:val="28"/>
        </w:rPr>
        <w:t xml:space="preserve"> </w:t>
      </w:r>
      <w:r>
        <w:rPr>
          <w:rFonts w:ascii="Arial" w:eastAsia="楷体_GB2312" w:hAnsi="Arial" w:cs="Arial"/>
          <w:b/>
          <w:sz w:val="28"/>
          <w:szCs w:val="28"/>
        </w:rPr>
        <w:t>事</w:t>
      </w:r>
      <w:r>
        <w:rPr>
          <w:rFonts w:ascii="Arial" w:eastAsia="楷体_GB2312" w:hAnsi="Arial" w:cs="Arial"/>
          <w:b/>
          <w:sz w:val="28"/>
          <w:szCs w:val="28"/>
        </w:rPr>
        <w:t xml:space="preserve"> </w:t>
      </w:r>
      <w:r>
        <w:rPr>
          <w:rFonts w:ascii="Arial" w:eastAsia="楷体_GB2312" w:hAnsi="Arial" w:cs="Arial"/>
          <w:b/>
          <w:sz w:val="28"/>
          <w:szCs w:val="28"/>
        </w:rPr>
        <w:t>项</w:t>
      </w:r>
    </w:p>
    <w:p w:rsidR="00A124CA" w:rsidRDefault="00A124CA" w:rsidP="00A124CA">
      <w:pPr>
        <w:autoSpaceDE w:val="0"/>
        <w:autoSpaceDN w:val="0"/>
        <w:ind w:firstLineChars="200" w:firstLine="560"/>
        <w:rPr>
          <w:rFonts w:ascii="Arial" w:eastAsia="楷体_GB2312" w:hAnsi="Arial" w:cs="Arial" w:hint="eastAsia"/>
          <w:bCs/>
          <w:sz w:val="28"/>
          <w:szCs w:val="28"/>
        </w:rPr>
      </w:pPr>
      <w:r>
        <w:rPr>
          <w:rFonts w:ascii="Arial" w:eastAsia="楷体_GB2312" w:hAnsi="Arial" w:cs="Arial" w:hint="eastAsia"/>
          <w:bCs/>
          <w:sz w:val="28"/>
          <w:szCs w:val="28"/>
        </w:rPr>
        <w:t>由于输入输出端子、测试柱等均有可能带电压，您在插拔测试线、电源插座时，会产生电火花，小心电击，避免触电危险，注意人身安全！</w:t>
      </w:r>
    </w:p>
    <w:p w:rsidR="00A124CA" w:rsidRDefault="00A124CA" w:rsidP="00A124CA">
      <w:pPr>
        <w:tabs>
          <w:tab w:val="left" w:pos="0"/>
        </w:tabs>
        <w:jc w:val="center"/>
        <w:rPr>
          <w:rFonts w:ascii="宋体" w:hAnsi="宋体" w:hint="eastAsia"/>
          <w:sz w:val="30"/>
          <w:szCs w:val="30"/>
        </w:rPr>
      </w:pPr>
    </w:p>
    <w:p w:rsidR="00A124CA" w:rsidRDefault="00A124CA" w:rsidP="00A124CA">
      <w:pPr>
        <w:ind w:firstLineChars="200" w:firstLine="560"/>
        <w:rPr>
          <w:rFonts w:ascii="Arial" w:eastAsia="楷体_GB2312" w:hAnsi="Arial" w:hint="eastAsia"/>
          <w:sz w:val="28"/>
          <w:szCs w:val="28"/>
        </w:rPr>
      </w:pPr>
      <w:r>
        <w:rPr>
          <w:rFonts w:ascii="Arial" w:eastAsia="楷体_GB2312" w:hAnsi="Arial" w:hint="eastAsia"/>
          <w:sz w:val="28"/>
          <w:szCs w:val="28"/>
        </w:rPr>
        <w:t>本手册内容如有更改，恕不通告。没有武汉国测华能电气有限公司的书面许可，本手册任何部分都不许以任何（电子的或机械的）形式、方法或以任何目的而进行传播。</w:t>
      </w:r>
    </w:p>
    <w:p w:rsidR="00A124CA" w:rsidRDefault="00A124CA" w:rsidP="00A124CA">
      <w:pPr>
        <w:tabs>
          <w:tab w:val="left" w:pos="0"/>
        </w:tabs>
        <w:jc w:val="center"/>
        <w:rPr>
          <w:rFonts w:ascii="宋体" w:hAnsi="宋体" w:hint="eastAsia"/>
          <w:sz w:val="30"/>
          <w:szCs w:val="30"/>
        </w:rPr>
      </w:pPr>
    </w:p>
    <w:p w:rsidR="00C43E22" w:rsidRDefault="00C43E22" w:rsidP="006306DC">
      <w:pPr>
        <w:rPr>
          <w:rFonts w:ascii="宋体" w:hAnsi="宋体" w:cs="Arial" w:hint="eastAsia"/>
          <w:b/>
          <w:color w:val="000000"/>
          <w:sz w:val="18"/>
          <w:szCs w:val="18"/>
          <w:shd w:val="clear" w:color="auto" w:fill="FFFFFF"/>
        </w:rPr>
        <w:sectPr w:rsidR="00C43E22" w:rsidSect="00C43E22">
          <w:headerReference w:type="even" r:id="rId8"/>
          <w:headerReference w:type="default" r:id="rId9"/>
          <w:footerReference w:type="even" r:id="rId10"/>
          <w:footerReference w:type="default" r:id="rId11"/>
          <w:headerReference w:type="first" r:id="rId12"/>
          <w:type w:val="continuous"/>
          <w:pgSz w:w="11906" w:h="16838" w:code="9"/>
          <w:pgMar w:top="1701" w:right="1021" w:bottom="1701" w:left="1021" w:header="227" w:footer="618" w:gutter="0"/>
          <w:cols w:space="425"/>
          <w:docGrid w:type="lines" w:linePitch="312"/>
        </w:sectPr>
      </w:pPr>
    </w:p>
    <w:p w:rsidR="00132A8A" w:rsidRDefault="00132A8A" w:rsidP="006306DC">
      <w:pPr>
        <w:rPr>
          <w:rFonts w:ascii="宋体" w:hAnsi="宋体" w:cs="Arial" w:hint="eastAsia"/>
          <w:b/>
          <w:color w:val="000000"/>
          <w:sz w:val="18"/>
          <w:szCs w:val="18"/>
          <w:shd w:val="clear" w:color="auto" w:fill="FFFFFF"/>
        </w:rPr>
      </w:pPr>
    </w:p>
    <w:p w:rsidR="00132A8A" w:rsidRPr="00473B24" w:rsidRDefault="00132A8A" w:rsidP="00132A8A">
      <w:pPr>
        <w:jc w:val="center"/>
        <w:rPr>
          <w:rFonts w:ascii="宋体" w:hAnsi="宋体" w:cs="Arial" w:hint="eastAsia"/>
          <w:b/>
          <w:color w:val="000000"/>
          <w:sz w:val="18"/>
          <w:szCs w:val="18"/>
          <w:shd w:val="clear" w:color="auto" w:fill="FFFFFF"/>
        </w:rPr>
      </w:pPr>
    </w:p>
    <w:p w:rsidR="00132A8A" w:rsidRDefault="00132A8A" w:rsidP="00132A8A">
      <w:pPr>
        <w:jc w:val="center"/>
        <w:rPr>
          <w:rFonts w:ascii="宋体" w:hAnsi="宋体" w:cs="Arial" w:hint="eastAsia"/>
          <w:b/>
          <w:color w:val="000000"/>
          <w:sz w:val="44"/>
          <w:szCs w:val="44"/>
          <w:shd w:val="clear" w:color="auto" w:fill="FFFFFF"/>
        </w:rPr>
      </w:pPr>
      <w:r>
        <w:rPr>
          <w:rFonts w:ascii="宋体" w:hAnsi="宋体" w:cs="Arial" w:hint="eastAsia"/>
          <w:b/>
          <w:color w:val="000000"/>
          <w:sz w:val="44"/>
          <w:szCs w:val="44"/>
          <w:shd w:val="clear" w:color="auto" w:fill="FFFFFF"/>
        </w:rPr>
        <w:t>目 录</w:t>
      </w:r>
    </w:p>
    <w:p w:rsidR="00132A8A" w:rsidRPr="00A71D85" w:rsidRDefault="00132A8A" w:rsidP="00132A8A">
      <w:pPr>
        <w:jc w:val="center"/>
        <w:rPr>
          <w:rFonts w:ascii="宋体" w:hAnsi="宋体" w:cs="Arial" w:hint="eastAsia"/>
          <w:b/>
          <w:color w:val="000000"/>
          <w:sz w:val="30"/>
          <w:szCs w:val="30"/>
          <w:shd w:val="clear" w:color="auto" w:fill="FFFFFF"/>
        </w:rPr>
      </w:pPr>
    </w:p>
    <w:p w:rsidR="00A71D85" w:rsidRPr="003B6A86" w:rsidRDefault="00132A8A">
      <w:pPr>
        <w:pStyle w:val="21"/>
        <w:tabs>
          <w:tab w:val="right" w:leader="dot" w:pos="9854"/>
        </w:tabs>
        <w:rPr>
          <w:rFonts w:hint="eastAsia"/>
          <w:noProof/>
          <w:kern w:val="2"/>
          <w:sz w:val="30"/>
          <w:szCs w:val="30"/>
        </w:rPr>
      </w:pPr>
      <w:r w:rsidRPr="00A71D85">
        <w:rPr>
          <w:rFonts w:cs="Arial"/>
          <w:b/>
          <w:sz w:val="30"/>
          <w:szCs w:val="30"/>
          <w:shd w:val="clear" w:color="auto" w:fill="FFFFFF"/>
        </w:rPr>
        <w:fldChar w:fldCharType="begin"/>
      </w:r>
      <w:r w:rsidRPr="00A71D85">
        <w:rPr>
          <w:rFonts w:cs="Arial"/>
          <w:b/>
          <w:sz w:val="30"/>
          <w:szCs w:val="30"/>
          <w:shd w:val="clear" w:color="auto" w:fill="FFFFFF"/>
        </w:rPr>
        <w:instrText xml:space="preserve"> </w:instrText>
      </w:r>
      <w:r w:rsidRPr="00A71D85">
        <w:rPr>
          <w:rFonts w:cs="Arial" w:hint="eastAsia"/>
          <w:b/>
          <w:sz w:val="30"/>
          <w:szCs w:val="30"/>
          <w:shd w:val="clear" w:color="auto" w:fill="FFFFFF"/>
        </w:rPr>
        <w:instrText>TOC \o "1-3" \h \z \u</w:instrText>
      </w:r>
      <w:r w:rsidRPr="00A71D85">
        <w:rPr>
          <w:rFonts w:cs="Arial"/>
          <w:b/>
          <w:sz w:val="30"/>
          <w:szCs w:val="30"/>
          <w:shd w:val="clear" w:color="auto" w:fill="FFFFFF"/>
        </w:rPr>
        <w:instrText xml:space="preserve"> </w:instrText>
      </w:r>
      <w:r w:rsidRPr="00A71D85">
        <w:rPr>
          <w:rFonts w:cs="Arial"/>
          <w:b/>
          <w:sz w:val="30"/>
          <w:szCs w:val="30"/>
          <w:shd w:val="clear" w:color="auto" w:fill="FFFFFF"/>
        </w:rPr>
        <w:fldChar w:fldCharType="separate"/>
      </w:r>
      <w:hyperlink w:anchor="_Toc346920347" w:history="1">
        <w:r w:rsidR="00A71D85" w:rsidRPr="003B6A86">
          <w:rPr>
            <w:rStyle w:val="a7"/>
            <w:rFonts w:ascii="宋体" w:hAnsi="宋体" w:hint="eastAsia"/>
            <w:noProof/>
            <w:color w:val="auto"/>
            <w:sz w:val="30"/>
            <w:szCs w:val="30"/>
            <w:u w:val="none"/>
          </w:rPr>
          <w:t>一、产品用途</w:t>
        </w:r>
        <w:r w:rsidR="00A71D85" w:rsidRPr="003B6A86">
          <w:rPr>
            <w:noProof/>
            <w:webHidden/>
            <w:sz w:val="30"/>
            <w:szCs w:val="30"/>
          </w:rPr>
          <w:tab/>
        </w:r>
      </w:hyperlink>
      <w:r w:rsidR="00C92A3E" w:rsidRPr="003B6A86">
        <w:rPr>
          <w:rStyle w:val="a7"/>
          <w:rFonts w:hint="eastAsia"/>
          <w:noProof/>
          <w:color w:val="auto"/>
          <w:sz w:val="30"/>
          <w:szCs w:val="30"/>
          <w:u w:val="none"/>
        </w:rPr>
        <w:t>4</w:t>
      </w:r>
    </w:p>
    <w:p w:rsidR="00A71D85" w:rsidRPr="003B6A86" w:rsidRDefault="00A71D85">
      <w:pPr>
        <w:pStyle w:val="21"/>
        <w:tabs>
          <w:tab w:val="right" w:leader="dot" w:pos="9854"/>
        </w:tabs>
        <w:rPr>
          <w:rFonts w:hint="eastAsia"/>
          <w:noProof/>
          <w:kern w:val="2"/>
          <w:sz w:val="30"/>
          <w:szCs w:val="30"/>
        </w:rPr>
      </w:pPr>
      <w:hyperlink w:anchor="_Toc346920348" w:history="1">
        <w:r w:rsidRPr="003B6A86">
          <w:rPr>
            <w:rStyle w:val="a7"/>
            <w:rFonts w:ascii="宋体" w:hAnsi="宋体" w:hint="eastAsia"/>
            <w:noProof/>
            <w:color w:val="auto"/>
            <w:sz w:val="30"/>
            <w:szCs w:val="30"/>
            <w:u w:val="none"/>
          </w:rPr>
          <w:t>二、产品特点</w:t>
        </w:r>
        <w:r w:rsidRPr="003B6A86">
          <w:rPr>
            <w:noProof/>
            <w:webHidden/>
            <w:sz w:val="30"/>
            <w:szCs w:val="30"/>
          </w:rPr>
          <w:tab/>
        </w:r>
      </w:hyperlink>
      <w:r w:rsidR="00C92A3E" w:rsidRPr="003B6A86">
        <w:rPr>
          <w:rStyle w:val="a7"/>
          <w:rFonts w:hint="eastAsia"/>
          <w:noProof/>
          <w:color w:val="auto"/>
          <w:sz w:val="30"/>
          <w:szCs w:val="30"/>
          <w:u w:val="none"/>
        </w:rPr>
        <w:t>4</w:t>
      </w:r>
    </w:p>
    <w:p w:rsidR="00A71D85" w:rsidRPr="003B6A86" w:rsidRDefault="00A71D85">
      <w:pPr>
        <w:pStyle w:val="21"/>
        <w:tabs>
          <w:tab w:val="right" w:leader="dot" w:pos="9854"/>
        </w:tabs>
        <w:rPr>
          <w:rFonts w:hint="eastAsia"/>
          <w:noProof/>
          <w:kern w:val="2"/>
          <w:sz w:val="30"/>
          <w:szCs w:val="30"/>
        </w:rPr>
      </w:pPr>
      <w:hyperlink w:anchor="_Toc346920349" w:history="1">
        <w:r w:rsidRPr="003B6A86">
          <w:rPr>
            <w:rStyle w:val="a7"/>
            <w:rFonts w:ascii="宋体" w:hAnsi="宋体" w:hint="eastAsia"/>
            <w:noProof/>
            <w:color w:val="auto"/>
            <w:sz w:val="30"/>
            <w:szCs w:val="30"/>
            <w:u w:val="none"/>
          </w:rPr>
          <w:t>三、技术指标</w:t>
        </w:r>
        <w:r w:rsidRPr="003B6A86">
          <w:rPr>
            <w:noProof/>
            <w:webHidden/>
            <w:sz w:val="30"/>
            <w:szCs w:val="30"/>
          </w:rPr>
          <w:tab/>
        </w:r>
      </w:hyperlink>
      <w:r w:rsidR="00C92A3E" w:rsidRPr="003B6A86">
        <w:rPr>
          <w:rStyle w:val="a7"/>
          <w:rFonts w:hint="eastAsia"/>
          <w:noProof/>
          <w:color w:val="auto"/>
          <w:sz w:val="30"/>
          <w:szCs w:val="30"/>
          <w:u w:val="none"/>
        </w:rPr>
        <w:t>5</w:t>
      </w:r>
    </w:p>
    <w:p w:rsidR="00A71D85" w:rsidRPr="003B6A86" w:rsidRDefault="00A71D85">
      <w:pPr>
        <w:pStyle w:val="21"/>
        <w:tabs>
          <w:tab w:val="right" w:leader="dot" w:pos="9854"/>
        </w:tabs>
        <w:rPr>
          <w:rFonts w:hint="eastAsia"/>
          <w:noProof/>
          <w:kern w:val="2"/>
          <w:sz w:val="30"/>
          <w:szCs w:val="30"/>
        </w:rPr>
      </w:pPr>
      <w:hyperlink w:anchor="_Toc346920350" w:history="1">
        <w:r w:rsidRPr="003B6A86">
          <w:rPr>
            <w:rStyle w:val="a7"/>
            <w:rFonts w:hint="eastAsia"/>
            <w:noProof/>
            <w:color w:val="auto"/>
            <w:sz w:val="30"/>
            <w:szCs w:val="30"/>
            <w:u w:val="none"/>
          </w:rPr>
          <w:t>四、仪器面板介绍</w:t>
        </w:r>
        <w:r w:rsidRPr="003B6A86">
          <w:rPr>
            <w:noProof/>
            <w:webHidden/>
            <w:sz w:val="30"/>
            <w:szCs w:val="30"/>
          </w:rPr>
          <w:tab/>
        </w:r>
      </w:hyperlink>
      <w:r w:rsidR="00C92A3E" w:rsidRPr="003B6A86">
        <w:rPr>
          <w:rStyle w:val="a7"/>
          <w:rFonts w:hint="eastAsia"/>
          <w:noProof/>
          <w:color w:val="auto"/>
          <w:sz w:val="30"/>
          <w:szCs w:val="30"/>
          <w:u w:val="none"/>
        </w:rPr>
        <w:t>6</w:t>
      </w:r>
    </w:p>
    <w:p w:rsidR="00A71D85" w:rsidRPr="003B6A86" w:rsidRDefault="00A71D85">
      <w:pPr>
        <w:pStyle w:val="21"/>
        <w:tabs>
          <w:tab w:val="right" w:leader="dot" w:pos="9854"/>
        </w:tabs>
        <w:rPr>
          <w:rFonts w:hint="eastAsia"/>
          <w:noProof/>
          <w:kern w:val="2"/>
          <w:sz w:val="30"/>
          <w:szCs w:val="30"/>
        </w:rPr>
      </w:pPr>
      <w:hyperlink w:anchor="_Toc346920351" w:history="1">
        <w:r w:rsidRPr="003B6A86">
          <w:rPr>
            <w:rStyle w:val="a7"/>
            <w:rFonts w:hint="eastAsia"/>
            <w:noProof/>
            <w:color w:val="auto"/>
            <w:sz w:val="30"/>
            <w:szCs w:val="30"/>
            <w:u w:val="none"/>
          </w:rPr>
          <w:t>五、使用方法</w:t>
        </w:r>
        <w:r w:rsidRPr="003B6A86">
          <w:rPr>
            <w:noProof/>
            <w:webHidden/>
            <w:sz w:val="30"/>
            <w:szCs w:val="30"/>
          </w:rPr>
          <w:tab/>
        </w:r>
      </w:hyperlink>
      <w:r w:rsidR="00C92A3E" w:rsidRPr="003B6A86">
        <w:rPr>
          <w:rStyle w:val="a7"/>
          <w:rFonts w:hint="eastAsia"/>
          <w:noProof/>
          <w:color w:val="auto"/>
          <w:sz w:val="30"/>
          <w:szCs w:val="30"/>
          <w:u w:val="none"/>
        </w:rPr>
        <w:t>8</w:t>
      </w:r>
    </w:p>
    <w:p w:rsidR="00A71D85" w:rsidRPr="003B6A86" w:rsidRDefault="00A71D85">
      <w:pPr>
        <w:pStyle w:val="31"/>
        <w:tabs>
          <w:tab w:val="right" w:leader="dot" w:pos="9854"/>
        </w:tabs>
        <w:rPr>
          <w:rFonts w:hint="eastAsia"/>
          <w:noProof/>
          <w:kern w:val="2"/>
          <w:sz w:val="30"/>
          <w:szCs w:val="30"/>
        </w:rPr>
      </w:pPr>
      <w:hyperlink w:anchor="_Toc346920352" w:history="1">
        <w:r w:rsidRPr="003B6A86">
          <w:rPr>
            <w:rStyle w:val="a7"/>
            <w:rFonts w:ascii="宋体" w:hAnsi="宋体"/>
            <w:noProof/>
            <w:color w:val="auto"/>
            <w:sz w:val="30"/>
            <w:szCs w:val="30"/>
            <w:u w:val="none"/>
            <w:shd w:val="clear" w:color="auto" w:fill="FFFFFF"/>
          </w:rPr>
          <w:t>1</w:t>
        </w:r>
        <w:r w:rsidRPr="003B6A86">
          <w:rPr>
            <w:rStyle w:val="a7"/>
            <w:rFonts w:ascii="宋体" w:hAnsi="宋体" w:hint="eastAsia"/>
            <w:noProof/>
            <w:color w:val="auto"/>
            <w:sz w:val="30"/>
            <w:szCs w:val="30"/>
            <w:u w:val="none"/>
            <w:shd w:val="clear" w:color="auto" w:fill="FFFFFF"/>
          </w:rPr>
          <w:t>．带电单相测试接线方法</w:t>
        </w:r>
        <w:r w:rsidRPr="003B6A86">
          <w:rPr>
            <w:noProof/>
            <w:webHidden/>
            <w:sz w:val="30"/>
            <w:szCs w:val="30"/>
          </w:rPr>
          <w:tab/>
        </w:r>
      </w:hyperlink>
      <w:r w:rsidR="00C92A3E" w:rsidRPr="003B6A86">
        <w:rPr>
          <w:rStyle w:val="a7"/>
          <w:rFonts w:hint="eastAsia"/>
          <w:noProof/>
          <w:color w:val="auto"/>
          <w:sz w:val="30"/>
          <w:szCs w:val="30"/>
          <w:u w:val="none"/>
        </w:rPr>
        <w:t>8</w:t>
      </w:r>
    </w:p>
    <w:p w:rsidR="00A71D85" w:rsidRPr="003B6A86" w:rsidRDefault="00A71D85">
      <w:pPr>
        <w:pStyle w:val="31"/>
        <w:tabs>
          <w:tab w:val="right" w:leader="dot" w:pos="9854"/>
        </w:tabs>
        <w:rPr>
          <w:rFonts w:hint="eastAsia"/>
          <w:noProof/>
          <w:kern w:val="2"/>
          <w:sz w:val="30"/>
          <w:szCs w:val="30"/>
        </w:rPr>
      </w:pPr>
      <w:hyperlink w:anchor="_Toc346920353" w:history="1">
        <w:r w:rsidRPr="003B6A86">
          <w:rPr>
            <w:rStyle w:val="a7"/>
            <w:rFonts w:ascii="宋体" w:hAnsi="宋体"/>
            <w:noProof/>
            <w:color w:val="auto"/>
            <w:sz w:val="30"/>
            <w:szCs w:val="30"/>
            <w:u w:val="none"/>
            <w:shd w:val="clear" w:color="auto" w:fill="FFFFFF"/>
          </w:rPr>
          <w:t>2</w:t>
        </w:r>
        <w:r w:rsidRPr="003B6A86">
          <w:rPr>
            <w:rStyle w:val="a7"/>
            <w:rFonts w:ascii="宋体" w:hAnsi="宋体" w:hint="eastAsia"/>
            <w:noProof/>
            <w:color w:val="auto"/>
            <w:sz w:val="30"/>
            <w:szCs w:val="30"/>
            <w:u w:val="none"/>
            <w:shd w:val="clear" w:color="auto" w:fill="FFFFFF"/>
          </w:rPr>
          <w:t>．带电三相测试接线方法</w:t>
        </w:r>
        <w:r w:rsidRPr="003B6A86">
          <w:rPr>
            <w:noProof/>
            <w:webHidden/>
            <w:sz w:val="30"/>
            <w:szCs w:val="30"/>
          </w:rPr>
          <w:tab/>
        </w:r>
      </w:hyperlink>
      <w:r w:rsidR="00C92A3E" w:rsidRPr="003B6A86">
        <w:rPr>
          <w:rStyle w:val="a7"/>
          <w:rFonts w:hint="eastAsia"/>
          <w:noProof/>
          <w:color w:val="auto"/>
          <w:sz w:val="30"/>
          <w:szCs w:val="30"/>
          <w:u w:val="none"/>
        </w:rPr>
        <w:t>10</w:t>
      </w:r>
    </w:p>
    <w:p w:rsidR="00A71D85" w:rsidRPr="003B6A86" w:rsidRDefault="00A71D85">
      <w:pPr>
        <w:pStyle w:val="31"/>
        <w:tabs>
          <w:tab w:val="right" w:leader="dot" w:pos="9854"/>
        </w:tabs>
        <w:rPr>
          <w:rFonts w:hint="eastAsia"/>
          <w:noProof/>
          <w:kern w:val="2"/>
          <w:sz w:val="30"/>
          <w:szCs w:val="30"/>
        </w:rPr>
      </w:pPr>
      <w:hyperlink w:anchor="_Toc346920354" w:history="1">
        <w:r w:rsidRPr="003B6A86">
          <w:rPr>
            <w:rStyle w:val="a7"/>
            <w:rFonts w:ascii="宋体" w:hAnsi="宋体"/>
            <w:noProof/>
            <w:color w:val="auto"/>
            <w:sz w:val="30"/>
            <w:szCs w:val="30"/>
            <w:u w:val="none"/>
            <w:shd w:val="clear" w:color="auto" w:fill="FFFFFF"/>
          </w:rPr>
          <w:t>3</w:t>
        </w:r>
        <w:r w:rsidRPr="003B6A86">
          <w:rPr>
            <w:rStyle w:val="a7"/>
            <w:rFonts w:ascii="宋体" w:hAnsi="宋体" w:hint="eastAsia"/>
            <w:noProof/>
            <w:color w:val="auto"/>
            <w:sz w:val="30"/>
            <w:szCs w:val="30"/>
            <w:u w:val="none"/>
            <w:shd w:val="clear" w:color="auto" w:fill="FFFFFF"/>
          </w:rPr>
          <w:t>．实验室单相测试接线方法</w:t>
        </w:r>
        <w:r w:rsidRPr="003B6A86">
          <w:rPr>
            <w:noProof/>
            <w:webHidden/>
            <w:sz w:val="30"/>
            <w:szCs w:val="30"/>
          </w:rPr>
          <w:tab/>
        </w:r>
      </w:hyperlink>
      <w:r w:rsidR="00C92A3E" w:rsidRPr="003B6A86">
        <w:rPr>
          <w:rStyle w:val="a7"/>
          <w:rFonts w:hint="eastAsia"/>
          <w:noProof/>
          <w:color w:val="auto"/>
          <w:sz w:val="30"/>
          <w:szCs w:val="30"/>
          <w:u w:val="none"/>
        </w:rPr>
        <w:t>11</w:t>
      </w:r>
    </w:p>
    <w:p w:rsidR="00A71D85" w:rsidRPr="003B6A86" w:rsidRDefault="00A71D85">
      <w:pPr>
        <w:pStyle w:val="31"/>
        <w:tabs>
          <w:tab w:val="right" w:leader="dot" w:pos="9854"/>
        </w:tabs>
        <w:rPr>
          <w:rFonts w:hint="eastAsia"/>
          <w:noProof/>
          <w:kern w:val="2"/>
          <w:sz w:val="30"/>
          <w:szCs w:val="30"/>
        </w:rPr>
      </w:pPr>
      <w:hyperlink w:anchor="_Toc346920355" w:history="1">
        <w:r w:rsidRPr="003B6A86">
          <w:rPr>
            <w:rStyle w:val="a7"/>
            <w:rFonts w:ascii="宋体" w:hAnsi="宋体"/>
            <w:noProof/>
            <w:color w:val="auto"/>
            <w:sz w:val="30"/>
            <w:szCs w:val="30"/>
            <w:u w:val="none"/>
            <w:shd w:val="clear" w:color="auto" w:fill="FFFFFF"/>
          </w:rPr>
          <w:t>4</w:t>
        </w:r>
        <w:r w:rsidRPr="003B6A86">
          <w:rPr>
            <w:rStyle w:val="a7"/>
            <w:rFonts w:ascii="宋体" w:hAnsi="宋体" w:hint="eastAsia"/>
            <w:noProof/>
            <w:color w:val="auto"/>
            <w:sz w:val="30"/>
            <w:szCs w:val="30"/>
            <w:u w:val="none"/>
            <w:shd w:val="clear" w:color="auto" w:fill="FFFFFF"/>
          </w:rPr>
          <w:t>．实验室三相测试接线方法</w:t>
        </w:r>
        <w:r w:rsidRPr="003B6A86">
          <w:rPr>
            <w:noProof/>
            <w:webHidden/>
            <w:sz w:val="30"/>
            <w:szCs w:val="30"/>
          </w:rPr>
          <w:tab/>
        </w:r>
      </w:hyperlink>
      <w:r w:rsidR="00C92A3E" w:rsidRPr="003B6A86">
        <w:rPr>
          <w:rStyle w:val="a7"/>
          <w:rFonts w:hint="eastAsia"/>
          <w:noProof/>
          <w:color w:val="auto"/>
          <w:sz w:val="30"/>
          <w:szCs w:val="30"/>
          <w:u w:val="none"/>
        </w:rPr>
        <w:t>13</w:t>
      </w:r>
    </w:p>
    <w:p w:rsidR="00A71D85" w:rsidRPr="003B6A86" w:rsidRDefault="00A71D85">
      <w:pPr>
        <w:pStyle w:val="31"/>
        <w:tabs>
          <w:tab w:val="right" w:leader="dot" w:pos="9854"/>
        </w:tabs>
        <w:rPr>
          <w:rFonts w:hint="eastAsia"/>
          <w:noProof/>
          <w:kern w:val="2"/>
          <w:sz w:val="30"/>
          <w:szCs w:val="30"/>
        </w:rPr>
      </w:pPr>
      <w:hyperlink w:anchor="_Toc346920356" w:history="1">
        <w:r w:rsidRPr="003B6A86">
          <w:rPr>
            <w:rStyle w:val="a7"/>
            <w:rFonts w:ascii="宋体" w:hAnsi="宋体"/>
            <w:noProof/>
            <w:color w:val="auto"/>
            <w:sz w:val="30"/>
            <w:szCs w:val="30"/>
            <w:u w:val="none"/>
          </w:rPr>
          <w:t xml:space="preserve">5. </w:t>
        </w:r>
        <w:r w:rsidRPr="003B6A86">
          <w:rPr>
            <w:rStyle w:val="a7"/>
            <w:rFonts w:ascii="宋体" w:hAnsi="宋体" w:hint="eastAsia"/>
            <w:noProof/>
            <w:color w:val="auto"/>
            <w:sz w:val="30"/>
            <w:szCs w:val="30"/>
            <w:u w:val="none"/>
          </w:rPr>
          <w:t>仪器软件使用</w:t>
        </w:r>
        <w:r w:rsidRPr="003B6A86">
          <w:rPr>
            <w:noProof/>
            <w:webHidden/>
            <w:sz w:val="30"/>
            <w:szCs w:val="30"/>
          </w:rPr>
          <w:tab/>
        </w:r>
      </w:hyperlink>
      <w:r w:rsidR="00C92A3E" w:rsidRPr="003B6A86">
        <w:rPr>
          <w:rStyle w:val="a7"/>
          <w:rFonts w:hint="eastAsia"/>
          <w:noProof/>
          <w:color w:val="auto"/>
          <w:sz w:val="30"/>
          <w:szCs w:val="30"/>
          <w:u w:val="none"/>
        </w:rPr>
        <w:t>14</w:t>
      </w:r>
    </w:p>
    <w:p w:rsidR="00A71D85" w:rsidRPr="003B6A86" w:rsidRDefault="00A71D85">
      <w:pPr>
        <w:pStyle w:val="31"/>
        <w:tabs>
          <w:tab w:val="right" w:leader="dot" w:pos="9854"/>
        </w:tabs>
        <w:rPr>
          <w:rFonts w:hint="eastAsia"/>
          <w:noProof/>
          <w:kern w:val="2"/>
          <w:sz w:val="30"/>
          <w:szCs w:val="30"/>
        </w:rPr>
      </w:pPr>
      <w:hyperlink w:anchor="_Toc346920357" w:history="1">
        <w:r w:rsidRPr="003B6A86">
          <w:rPr>
            <w:rStyle w:val="a7"/>
            <w:rFonts w:hAnsi="宋体"/>
            <w:noProof/>
            <w:color w:val="auto"/>
            <w:sz w:val="30"/>
            <w:szCs w:val="30"/>
            <w:u w:val="none"/>
          </w:rPr>
          <w:t>6</w:t>
        </w:r>
        <w:r w:rsidRPr="003B6A86">
          <w:rPr>
            <w:rStyle w:val="a7"/>
            <w:rFonts w:hAnsi="宋体" w:hint="eastAsia"/>
            <w:noProof/>
            <w:color w:val="auto"/>
            <w:sz w:val="30"/>
            <w:szCs w:val="30"/>
            <w:u w:val="none"/>
          </w:rPr>
          <w:t>．上位机软件使用</w:t>
        </w:r>
        <w:r w:rsidRPr="003B6A86">
          <w:rPr>
            <w:noProof/>
            <w:webHidden/>
            <w:sz w:val="30"/>
            <w:szCs w:val="30"/>
          </w:rPr>
          <w:tab/>
        </w:r>
      </w:hyperlink>
      <w:r w:rsidR="00C92A3E" w:rsidRPr="003B6A86">
        <w:rPr>
          <w:rStyle w:val="a7"/>
          <w:rFonts w:hint="eastAsia"/>
          <w:noProof/>
          <w:color w:val="auto"/>
          <w:sz w:val="30"/>
          <w:szCs w:val="30"/>
          <w:u w:val="none"/>
        </w:rPr>
        <w:t>21</w:t>
      </w:r>
    </w:p>
    <w:p w:rsidR="00A71D85" w:rsidRPr="003B6A86" w:rsidRDefault="00A71D85">
      <w:pPr>
        <w:pStyle w:val="21"/>
        <w:tabs>
          <w:tab w:val="right" w:leader="dot" w:pos="9854"/>
        </w:tabs>
        <w:rPr>
          <w:rFonts w:hint="eastAsia"/>
          <w:noProof/>
          <w:kern w:val="2"/>
          <w:sz w:val="30"/>
          <w:szCs w:val="30"/>
        </w:rPr>
      </w:pPr>
      <w:hyperlink w:anchor="_Toc346920358" w:history="1">
        <w:r w:rsidRPr="003B6A86">
          <w:rPr>
            <w:rStyle w:val="a7"/>
            <w:rFonts w:ascii="宋体" w:hAnsi="宋体" w:cs="Arial" w:hint="eastAsia"/>
            <w:noProof/>
            <w:color w:val="auto"/>
            <w:sz w:val="30"/>
            <w:szCs w:val="30"/>
            <w:u w:val="none"/>
          </w:rPr>
          <w:t>六、避雷器测量原理和性能判断</w:t>
        </w:r>
        <w:r w:rsidRPr="003B6A86">
          <w:rPr>
            <w:noProof/>
            <w:webHidden/>
            <w:sz w:val="30"/>
            <w:szCs w:val="30"/>
          </w:rPr>
          <w:tab/>
        </w:r>
      </w:hyperlink>
      <w:r w:rsidR="00C92A3E" w:rsidRPr="003B6A86">
        <w:rPr>
          <w:rStyle w:val="a7"/>
          <w:rFonts w:hint="eastAsia"/>
          <w:noProof/>
          <w:color w:val="auto"/>
          <w:sz w:val="30"/>
          <w:szCs w:val="30"/>
          <w:u w:val="none"/>
        </w:rPr>
        <w:t>21</w:t>
      </w:r>
    </w:p>
    <w:p w:rsidR="00A71D85" w:rsidRPr="003B6A86" w:rsidRDefault="00A71D85">
      <w:pPr>
        <w:pStyle w:val="31"/>
        <w:tabs>
          <w:tab w:val="right" w:leader="dot" w:pos="9854"/>
        </w:tabs>
        <w:rPr>
          <w:rFonts w:hint="eastAsia"/>
          <w:noProof/>
          <w:kern w:val="2"/>
          <w:sz w:val="30"/>
          <w:szCs w:val="30"/>
        </w:rPr>
      </w:pPr>
      <w:hyperlink w:anchor="_Toc346920359" w:history="1">
        <w:r w:rsidRPr="003B6A86">
          <w:rPr>
            <w:rStyle w:val="a7"/>
            <w:rFonts w:ascii="宋体" w:hAnsi="宋体"/>
            <w:noProof/>
            <w:color w:val="auto"/>
            <w:sz w:val="30"/>
            <w:szCs w:val="30"/>
            <w:u w:val="none"/>
            <w:shd w:val="clear" w:color="auto" w:fill="FFFFFF"/>
          </w:rPr>
          <w:t>1</w:t>
        </w:r>
        <w:r w:rsidRPr="003B6A86">
          <w:rPr>
            <w:rStyle w:val="a7"/>
            <w:rFonts w:ascii="宋体" w:hAnsi="宋体" w:hint="eastAsia"/>
            <w:noProof/>
            <w:color w:val="auto"/>
            <w:sz w:val="30"/>
            <w:szCs w:val="30"/>
            <w:u w:val="none"/>
            <w:shd w:val="clear" w:color="auto" w:fill="FFFFFF"/>
          </w:rPr>
          <w:t>．</w:t>
        </w:r>
        <w:r w:rsidRPr="003B6A86">
          <w:rPr>
            <w:rStyle w:val="a7"/>
            <w:rFonts w:hAnsi="宋体" w:hint="eastAsia"/>
            <w:noProof/>
            <w:color w:val="auto"/>
            <w:sz w:val="30"/>
            <w:szCs w:val="30"/>
            <w:u w:val="none"/>
          </w:rPr>
          <w:t>避雷器测量原理</w:t>
        </w:r>
        <w:r w:rsidRPr="003B6A86">
          <w:rPr>
            <w:noProof/>
            <w:webHidden/>
            <w:sz w:val="30"/>
            <w:szCs w:val="30"/>
          </w:rPr>
          <w:tab/>
        </w:r>
      </w:hyperlink>
      <w:r w:rsidR="00C92A3E" w:rsidRPr="003B6A86">
        <w:rPr>
          <w:rStyle w:val="a7"/>
          <w:rFonts w:hint="eastAsia"/>
          <w:noProof/>
          <w:color w:val="auto"/>
          <w:sz w:val="30"/>
          <w:szCs w:val="30"/>
          <w:u w:val="none"/>
        </w:rPr>
        <w:t>21</w:t>
      </w:r>
    </w:p>
    <w:p w:rsidR="00A71D85" w:rsidRPr="003B6A86" w:rsidRDefault="00A71D85">
      <w:pPr>
        <w:pStyle w:val="31"/>
        <w:tabs>
          <w:tab w:val="right" w:leader="dot" w:pos="9854"/>
        </w:tabs>
        <w:rPr>
          <w:rFonts w:hint="eastAsia"/>
          <w:noProof/>
          <w:kern w:val="2"/>
          <w:sz w:val="30"/>
          <w:szCs w:val="30"/>
        </w:rPr>
      </w:pPr>
      <w:hyperlink w:anchor="_Toc346920360" w:history="1">
        <w:r w:rsidRPr="003B6A86">
          <w:rPr>
            <w:rStyle w:val="a7"/>
            <w:rFonts w:hAnsi="宋体"/>
            <w:noProof/>
            <w:color w:val="auto"/>
            <w:sz w:val="30"/>
            <w:szCs w:val="30"/>
            <w:u w:val="none"/>
          </w:rPr>
          <w:t>2</w:t>
        </w:r>
        <w:r w:rsidRPr="003B6A86">
          <w:rPr>
            <w:rStyle w:val="a7"/>
            <w:rFonts w:hAnsi="宋体" w:hint="eastAsia"/>
            <w:noProof/>
            <w:color w:val="auto"/>
            <w:sz w:val="30"/>
            <w:szCs w:val="30"/>
            <w:u w:val="none"/>
          </w:rPr>
          <w:t>．避雷器性能判断</w:t>
        </w:r>
        <w:r w:rsidRPr="003B6A86">
          <w:rPr>
            <w:noProof/>
            <w:webHidden/>
            <w:sz w:val="30"/>
            <w:szCs w:val="30"/>
          </w:rPr>
          <w:tab/>
        </w:r>
      </w:hyperlink>
      <w:r w:rsidR="00C92A3E" w:rsidRPr="003B6A86">
        <w:rPr>
          <w:rStyle w:val="a7"/>
          <w:rFonts w:hint="eastAsia"/>
          <w:noProof/>
          <w:color w:val="auto"/>
          <w:sz w:val="30"/>
          <w:szCs w:val="30"/>
          <w:u w:val="none"/>
        </w:rPr>
        <w:t>21</w:t>
      </w:r>
    </w:p>
    <w:p w:rsidR="00A71D85" w:rsidRPr="003B6A86" w:rsidRDefault="00A71D85">
      <w:pPr>
        <w:pStyle w:val="31"/>
        <w:tabs>
          <w:tab w:val="right" w:leader="dot" w:pos="9854"/>
        </w:tabs>
        <w:rPr>
          <w:rFonts w:hint="eastAsia"/>
          <w:noProof/>
          <w:kern w:val="2"/>
          <w:sz w:val="30"/>
          <w:szCs w:val="30"/>
        </w:rPr>
      </w:pPr>
      <w:hyperlink w:anchor="_Toc346920361" w:history="1">
        <w:r w:rsidRPr="003B6A86">
          <w:rPr>
            <w:rStyle w:val="a7"/>
            <w:rFonts w:hAnsi="宋体"/>
            <w:noProof/>
            <w:color w:val="auto"/>
            <w:sz w:val="30"/>
            <w:szCs w:val="30"/>
            <w:u w:val="none"/>
          </w:rPr>
          <w:t>3</w:t>
        </w:r>
        <w:r w:rsidRPr="003B6A86">
          <w:rPr>
            <w:rStyle w:val="a7"/>
            <w:rFonts w:hAnsi="宋体" w:hint="eastAsia"/>
            <w:noProof/>
            <w:color w:val="auto"/>
            <w:sz w:val="30"/>
            <w:szCs w:val="30"/>
            <w:u w:val="none"/>
          </w:rPr>
          <w:t>．相间干扰</w:t>
        </w:r>
        <w:r w:rsidRPr="003B6A86">
          <w:rPr>
            <w:noProof/>
            <w:webHidden/>
            <w:sz w:val="30"/>
            <w:szCs w:val="30"/>
          </w:rPr>
          <w:tab/>
        </w:r>
      </w:hyperlink>
      <w:r w:rsidR="00C92A3E" w:rsidRPr="003B6A86">
        <w:rPr>
          <w:rStyle w:val="a7"/>
          <w:rFonts w:hint="eastAsia"/>
          <w:noProof/>
          <w:color w:val="auto"/>
          <w:sz w:val="30"/>
          <w:szCs w:val="30"/>
          <w:u w:val="none"/>
        </w:rPr>
        <w:t>23</w:t>
      </w:r>
    </w:p>
    <w:p w:rsidR="00A71D85" w:rsidRPr="003B6A86" w:rsidRDefault="00A71D85">
      <w:pPr>
        <w:pStyle w:val="21"/>
        <w:tabs>
          <w:tab w:val="right" w:leader="dot" w:pos="9854"/>
        </w:tabs>
        <w:rPr>
          <w:rFonts w:hint="eastAsia"/>
          <w:noProof/>
          <w:kern w:val="2"/>
          <w:sz w:val="30"/>
          <w:szCs w:val="30"/>
        </w:rPr>
      </w:pPr>
      <w:hyperlink w:anchor="_Toc346920362" w:history="1">
        <w:r w:rsidRPr="003B6A86">
          <w:rPr>
            <w:rStyle w:val="a7"/>
            <w:rFonts w:ascii="宋体" w:hAnsi="宋体" w:cs="Arial" w:hint="eastAsia"/>
            <w:noProof/>
            <w:color w:val="auto"/>
            <w:sz w:val="30"/>
            <w:szCs w:val="30"/>
            <w:u w:val="none"/>
          </w:rPr>
          <w:t>七、注意事项</w:t>
        </w:r>
        <w:r w:rsidRPr="003B6A86">
          <w:rPr>
            <w:noProof/>
            <w:webHidden/>
            <w:sz w:val="30"/>
            <w:szCs w:val="30"/>
          </w:rPr>
          <w:tab/>
        </w:r>
      </w:hyperlink>
      <w:r w:rsidR="00C92A3E" w:rsidRPr="003B6A86">
        <w:rPr>
          <w:rStyle w:val="a7"/>
          <w:rFonts w:hint="eastAsia"/>
          <w:noProof/>
          <w:color w:val="auto"/>
          <w:sz w:val="30"/>
          <w:szCs w:val="30"/>
          <w:u w:val="none"/>
        </w:rPr>
        <w:t>23</w:t>
      </w:r>
    </w:p>
    <w:p w:rsidR="00A71D85" w:rsidRPr="003B6A86" w:rsidRDefault="00A71D85">
      <w:pPr>
        <w:pStyle w:val="21"/>
        <w:tabs>
          <w:tab w:val="right" w:leader="dot" w:pos="9854"/>
        </w:tabs>
        <w:rPr>
          <w:rFonts w:hint="eastAsia"/>
          <w:noProof/>
          <w:kern w:val="2"/>
          <w:sz w:val="30"/>
          <w:szCs w:val="30"/>
        </w:rPr>
      </w:pPr>
      <w:hyperlink w:anchor="_Toc346920363" w:history="1">
        <w:r w:rsidRPr="003B6A86">
          <w:rPr>
            <w:rStyle w:val="a7"/>
            <w:rFonts w:ascii="宋体" w:hAnsi="宋体" w:cs="Arial" w:hint="eastAsia"/>
            <w:noProof/>
            <w:color w:val="auto"/>
            <w:sz w:val="30"/>
            <w:szCs w:val="30"/>
            <w:u w:val="none"/>
          </w:rPr>
          <w:t>八、运输、贮存</w:t>
        </w:r>
        <w:r w:rsidRPr="003B6A86">
          <w:rPr>
            <w:noProof/>
            <w:webHidden/>
            <w:sz w:val="30"/>
            <w:szCs w:val="30"/>
          </w:rPr>
          <w:tab/>
        </w:r>
      </w:hyperlink>
      <w:r w:rsidR="00C92A3E" w:rsidRPr="003B6A86">
        <w:rPr>
          <w:rStyle w:val="a7"/>
          <w:rFonts w:hint="eastAsia"/>
          <w:noProof/>
          <w:color w:val="auto"/>
          <w:sz w:val="30"/>
          <w:szCs w:val="30"/>
          <w:u w:val="none"/>
        </w:rPr>
        <w:t>24</w:t>
      </w:r>
    </w:p>
    <w:p w:rsidR="00A71D85" w:rsidRDefault="00132A8A" w:rsidP="00D02EFB">
      <w:pPr>
        <w:spacing w:line="720" w:lineRule="auto"/>
        <w:jc w:val="center"/>
        <w:rPr>
          <w:rFonts w:ascii="宋体" w:hAnsi="宋体" w:cs="Arial" w:hint="eastAsia"/>
          <w:b/>
          <w:color w:val="000000"/>
          <w:sz w:val="30"/>
          <w:szCs w:val="30"/>
          <w:shd w:val="clear" w:color="auto" w:fill="FFFFFF"/>
        </w:rPr>
      </w:pPr>
      <w:r w:rsidRPr="00A71D85">
        <w:rPr>
          <w:rFonts w:ascii="宋体" w:hAnsi="宋体" w:cs="Arial"/>
          <w:b/>
          <w:color w:val="000000"/>
          <w:sz w:val="30"/>
          <w:szCs w:val="30"/>
          <w:shd w:val="clear" w:color="auto" w:fill="FFFFFF"/>
        </w:rPr>
        <w:fldChar w:fldCharType="end"/>
      </w:r>
    </w:p>
    <w:p w:rsidR="00132A8A" w:rsidRDefault="006306DC" w:rsidP="00D02EFB">
      <w:pPr>
        <w:spacing w:line="720" w:lineRule="auto"/>
        <w:jc w:val="center"/>
        <w:rPr>
          <w:rFonts w:ascii="宋体" w:hAnsi="宋体" w:cs="Arial" w:hint="eastAsia"/>
          <w:b/>
          <w:color w:val="000000"/>
          <w:sz w:val="44"/>
          <w:szCs w:val="44"/>
          <w:shd w:val="clear" w:color="auto" w:fill="FFFFFF"/>
        </w:rPr>
      </w:pPr>
      <w:r>
        <w:rPr>
          <w:rFonts w:ascii="宋体" w:hAnsi="宋体" w:cs="Arial" w:hint="eastAsia"/>
          <w:b/>
          <w:color w:val="000000"/>
          <w:sz w:val="44"/>
          <w:szCs w:val="44"/>
          <w:shd w:val="clear" w:color="auto" w:fill="FFFFFF"/>
        </w:rPr>
        <w:lastRenderedPageBreak/>
        <w:t>GHYZ-II</w:t>
      </w:r>
      <w:r w:rsidR="00132A8A" w:rsidRPr="00B22D96">
        <w:rPr>
          <w:rFonts w:ascii="宋体" w:hAnsi="宋体" w:cs="Arial" w:hint="eastAsia"/>
          <w:b/>
          <w:color w:val="000000"/>
          <w:sz w:val="44"/>
          <w:szCs w:val="44"/>
          <w:shd w:val="clear" w:color="auto" w:fill="FFFFFF"/>
        </w:rPr>
        <w:t>氧化锌避雷器带电测试仪</w:t>
      </w:r>
    </w:p>
    <w:p w:rsidR="00132A8A" w:rsidRPr="00C366DD" w:rsidRDefault="00132A8A" w:rsidP="00132A8A">
      <w:pPr>
        <w:pStyle w:val="2"/>
        <w:spacing w:line="240" w:lineRule="auto"/>
        <w:rPr>
          <w:rFonts w:ascii="宋体" w:eastAsia="宋体" w:hAnsi="宋体" w:hint="eastAsia"/>
          <w:sz w:val="30"/>
          <w:szCs w:val="30"/>
        </w:rPr>
      </w:pPr>
      <w:bookmarkStart w:id="0" w:name="_Toc346920347"/>
      <w:r w:rsidRPr="00C366DD">
        <w:rPr>
          <w:rFonts w:ascii="宋体" w:eastAsia="宋体" w:hAnsi="宋体" w:hint="eastAsia"/>
          <w:sz w:val="30"/>
          <w:szCs w:val="30"/>
        </w:rPr>
        <w:t>一、产品用途</w:t>
      </w:r>
      <w:bookmarkEnd w:id="0"/>
    </w:p>
    <w:p w:rsidR="00132A8A" w:rsidRPr="00F1211E" w:rsidRDefault="00132A8A" w:rsidP="00132A8A">
      <w:pPr>
        <w:ind w:leftChars="171" w:left="359"/>
        <w:jc w:val="center"/>
        <w:rPr>
          <w:rFonts w:ascii="宋体" w:hAnsi="宋体" w:hint="eastAsia"/>
          <w:color w:val="000000"/>
          <w:sz w:val="30"/>
          <w:szCs w:val="30"/>
          <w:shd w:val="clear" w:color="auto" w:fill="FFFFFF"/>
        </w:rPr>
      </w:pPr>
      <w:r>
        <w:rPr>
          <w:rFonts w:ascii="宋体" w:hAnsi="宋体" w:hint="eastAsia"/>
          <w:color w:val="000000"/>
          <w:sz w:val="30"/>
          <w:szCs w:val="30"/>
          <w:shd w:val="clear" w:color="auto" w:fill="FFFFFF"/>
        </w:rPr>
        <w:t xml:space="preserve">     </w:t>
      </w:r>
      <w:r w:rsidR="006306DC">
        <w:rPr>
          <w:rFonts w:ascii="宋体" w:hAnsi="宋体" w:hint="eastAsia"/>
          <w:color w:val="000000"/>
          <w:sz w:val="30"/>
          <w:szCs w:val="30"/>
          <w:shd w:val="clear" w:color="auto" w:fill="FFFFFF"/>
        </w:rPr>
        <w:t>GHYZ-II</w:t>
      </w:r>
      <w:r w:rsidRPr="00B22D96">
        <w:rPr>
          <w:rFonts w:ascii="宋体" w:hAnsi="宋体" w:hint="eastAsia"/>
          <w:color w:val="000000"/>
          <w:sz w:val="30"/>
          <w:szCs w:val="30"/>
          <w:shd w:val="clear" w:color="auto" w:fill="FFFFFF"/>
        </w:rPr>
        <w:t>氧化锌避雷器带电测试仪</w:t>
      </w:r>
      <w:r w:rsidRPr="00F1211E">
        <w:rPr>
          <w:rFonts w:ascii="宋体" w:hAnsi="宋体" w:hint="eastAsia"/>
          <w:color w:val="000000"/>
          <w:sz w:val="30"/>
          <w:szCs w:val="30"/>
          <w:shd w:val="clear" w:color="auto" w:fill="FFFFFF"/>
        </w:rPr>
        <w:t>是用于检测氧化锌避雷器电气性能的专用仪器，该仪器适用于各种电压等级的氧化锌避雷器的带电或停电检测，从而及时发现设备内部绝缘受潮及阀片老化等危险缺陷。</w:t>
      </w:r>
    </w:p>
    <w:p w:rsidR="00132A8A" w:rsidRDefault="0015204F" w:rsidP="00132A8A">
      <w:pPr>
        <w:ind w:left="420" w:firstLine="420"/>
        <w:rPr>
          <w:rFonts w:ascii="宋体" w:hAnsi="宋体" w:hint="eastAsia"/>
          <w:b/>
          <w:sz w:val="30"/>
          <w:szCs w:val="30"/>
        </w:rPr>
      </w:pPr>
      <w:r>
        <w:rPr>
          <w:rFonts w:ascii="宋体" w:hAnsi="宋体" w:hint="eastAsia"/>
          <w:color w:val="000000"/>
          <w:sz w:val="30"/>
          <w:szCs w:val="30"/>
          <w:shd w:val="clear" w:color="auto" w:fill="FFFFFF"/>
        </w:rPr>
        <w:t>仪器操作简单、使用方便，测量全过程由微</w:t>
      </w:r>
      <w:r w:rsidR="00132A8A">
        <w:rPr>
          <w:rFonts w:ascii="宋体" w:hAnsi="宋体" w:hint="eastAsia"/>
          <w:color w:val="000000"/>
          <w:sz w:val="30"/>
          <w:szCs w:val="30"/>
          <w:shd w:val="clear" w:color="auto" w:fill="FFFFFF"/>
        </w:rPr>
        <w:t>机</w:t>
      </w:r>
      <w:r w:rsidR="00132A8A" w:rsidRPr="00F1211E">
        <w:rPr>
          <w:rFonts w:ascii="宋体" w:hAnsi="宋体" w:hint="eastAsia"/>
          <w:color w:val="000000"/>
          <w:sz w:val="30"/>
          <w:szCs w:val="30"/>
          <w:shd w:val="clear" w:color="auto" w:fill="FFFFFF"/>
        </w:rPr>
        <w:t>控制，可测量氧化锌避雷器的全电流、阻性电流及其谐波、工频参考电压及其谐波、有功功率和相位差，大屏幕可显示电压和电流的真实波形。仪器运用数字波形分析技术，采用谐波分析和数字滤波等软件抗干扰方法使测量结果准确、稳定，可准确分析出基波和3～7次谐波的含量，并能克服相间干扰影响，正确测量边相避雷器的阻性电流。</w:t>
      </w:r>
    </w:p>
    <w:p w:rsidR="00132A8A" w:rsidRPr="004F6815" w:rsidRDefault="00132A8A" w:rsidP="00132A8A">
      <w:pPr>
        <w:pStyle w:val="2"/>
        <w:spacing w:line="240" w:lineRule="auto"/>
        <w:rPr>
          <w:rFonts w:ascii="宋体" w:eastAsia="宋体" w:hAnsi="宋体"/>
          <w:sz w:val="30"/>
          <w:szCs w:val="30"/>
        </w:rPr>
      </w:pPr>
      <w:bookmarkStart w:id="1" w:name="_Toc346920348"/>
      <w:r w:rsidRPr="004F6815">
        <w:rPr>
          <w:rFonts w:ascii="宋体" w:eastAsia="宋体" w:hAnsi="宋体" w:hint="eastAsia"/>
          <w:sz w:val="30"/>
          <w:szCs w:val="30"/>
        </w:rPr>
        <w:t>二、产品特点</w:t>
      </w:r>
      <w:bookmarkEnd w:id="1"/>
    </w:p>
    <w:p w:rsidR="00B11873" w:rsidRDefault="00B11873" w:rsidP="00B11873">
      <w:pPr>
        <w:numPr>
          <w:ilvl w:val="0"/>
          <w:numId w:val="20"/>
        </w:numPr>
        <w:tabs>
          <w:tab w:val="clear" w:pos="1320"/>
        </w:tabs>
        <w:ind w:left="360" w:firstLine="0"/>
        <w:rPr>
          <w:rFonts w:ascii="宋体" w:hAnsi="宋体" w:hint="eastAsia"/>
          <w:bCs/>
          <w:sz w:val="30"/>
          <w:szCs w:val="30"/>
        </w:rPr>
      </w:pPr>
      <w:r w:rsidRPr="00B11873">
        <w:rPr>
          <w:rFonts w:ascii="宋体" w:hAnsi="宋体" w:hint="eastAsia"/>
          <w:bCs/>
          <w:sz w:val="30"/>
          <w:szCs w:val="30"/>
        </w:rPr>
        <w:t>仪器标准配置不带高能锂离子电池，可选配内置。</w:t>
      </w:r>
    </w:p>
    <w:p w:rsidR="00132A8A" w:rsidRPr="00AF37DA" w:rsidRDefault="00132A8A" w:rsidP="00B11873">
      <w:pPr>
        <w:numPr>
          <w:ilvl w:val="0"/>
          <w:numId w:val="20"/>
        </w:numPr>
        <w:tabs>
          <w:tab w:val="clear" w:pos="1320"/>
        </w:tabs>
        <w:ind w:left="360" w:firstLine="0"/>
        <w:rPr>
          <w:rFonts w:ascii="宋体" w:hAnsi="宋体" w:hint="eastAsia"/>
          <w:bCs/>
          <w:sz w:val="30"/>
          <w:szCs w:val="30"/>
        </w:rPr>
      </w:pPr>
      <w:r>
        <w:rPr>
          <w:rFonts w:ascii="宋体" w:hAnsi="宋体" w:hint="eastAsia"/>
          <w:bCs/>
          <w:sz w:val="30"/>
          <w:szCs w:val="30"/>
        </w:rPr>
        <w:t>5.7寸32</w:t>
      </w:r>
      <w:r w:rsidRPr="00AF37DA">
        <w:rPr>
          <w:rFonts w:ascii="宋体" w:hAnsi="宋体" w:hint="eastAsia"/>
          <w:bCs/>
          <w:sz w:val="30"/>
          <w:szCs w:val="30"/>
        </w:rPr>
        <w:t>0×</w:t>
      </w:r>
      <w:r>
        <w:rPr>
          <w:rFonts w:ascii="宋体" w:hAnsi="宋体" w:hint="eastAsia"/>
          <w:bCs/>
          <w:sz w:val="30"/>
          <w:szCs w:val="30"/>
        </w:rPr>
        <w:t>24</w:t>
      </w:r>
      <w:r w:rsidRPr="00AF37DA">
        <w:rPr>
          <w:rFonts w:ascii="宋体" w:hAnsi="宋体" w:hint="eastAsia"/>
          <w:bCs/>
          <w:sz w:val="30"/>
          <w:szCs w:val="30"/>
        </w:rPr>
        <w:t>0</w:t>
      </w:r>
      <w:r w:rsidRPr="005164C2">
        <w:rPr>
          <w:rFonts w:ascii="Arial" w:hAnsi="Arial" w:hint="eastAsia"/>
          <w:sz w:val="30"/>
          <w:szCs w:val="30"/>
        </w:rPr>
        <w:t>液晶显示器</w:t>
      </w:r>
      <w:r w:rsidRPr="00AF37DA">
        <w:rPr>
          <w:rFonts w:ascii="宋体" w:hAnsi="宋体" w:hint="eastAsia"/>
          <w:bCs/>
          <w:sz w:val="30"/>
          <w:szCs w:val="30"/>
        </w:rPr>
        <w:t>,高速热敏打印机；图文显示，界面直观，便于现场人员操作和使用。</w:t>
      </w:r>
    </w:p>
    <w:p w:rsidR="00132A8A" w:rsidRPr="00AF37DA" w:rsidRDefault="00132A8A" w:rsidP="00B11873">
      <w:pPr>
        <w:numPr>
          <w:ilvl w:val="0"/>
          <w:numId w:val="20"/>
        </w:numPr>
        <w:tabs>
          <w:tab w:val="clear" w:pos="1320"/>
        </w:tabs>
        <w:ind w:left="360" w:firstLine="0"/>
        <w:rPr>
          <w:rFonts w:ascii="宋体" w:hAnsi="宋体" w:hint="eastAsia"/>
          <w:bCs/>
          <w:sz w:val="30"/>
          <w:szCs w:val="30"/>
        </w:rPr>
      </w:pPr>
      <w:r w:rsidRPr="00AF37DA">
        <w:rPr>
          <w:rFonts w:ascii="宋体" w:hAnsi="宋体" w:hint="eastAsia"/>
          <w:bCs/>
          <w:sz w:val="30"/>
          <w:szCs w:val="30"/>
        </w:rPr>
        <w:t>适用于避雷器带电、停电或试验室等场所使用。</w:t>
      </w:r>
    </w:p>
    <w:p w:rsidR="00132A8A" w:rsidRDefault="00132A8A" w:rsidP="00B11873">
      <w:pPr>
        <w:numPr>
          <w:ilvl w:val="0"/>
          <w:numId w:val="20"/>
        </w:numPr>
        <w:tabs>
          <w:tab w:val="clear" w:pos="1320"/>
        </w:tabs>
        <w:ind w:left="360" w:firstLine="0"/>
        <w:rPr>
          <w:rFonts w:ascii="宋体" w:hAnsi="宋体" w:hint="eastAsia"/>
          <w:bCs/>
          <w:sz w:val="30"/>
          <w:szCs w:val="30"/>
        </w:rPr>
      </w:pPr>
      <w:r w:rsidRPr="00AF37DA">
        <w:rPr>
          <w:rFonts w:ascii="宋体" w:hAnsi="宋体" w:hint="eastAsia"/>
          <w:bCs/>
          <w:sz w:val="30"/>
          <w:szCs w:val="30"/>
        </w:rPr>
        <w:t>电流、电压传感器完全隔离，安全可靠。真正做到三相电流、三相电压同时测试，提高工作效率；</w:t>
      </w:r>
    </w:p>
    <w:p w:rsidR="00132A8A" w:rsidRPr="00AF37DA" w:rsidRDefault="00132A8A" w:rsidP="00B11873">
      <w:pPr>
        <w:numPr>
          <w:ilvl w:val="0"/>
          <w:numId w:val="20"/>
        </w:numPr>
        <w:tabs>
          <w:tab w:val="clear" w:pos="1320"/>
        </w:tabs>
        <w:ind w:left="360" w:firstLine="0"/>
        <w:rPr>
          <w:rFonts w:ascii="宋体" w:hAnsi="宋体" w:hint="eastAsia"/>
          <w:bCs/>
          <w:sz w:val="30"/>
          <w:szCs w:val="30"/>
        </w:rPr>
      </w:pPr>
      <w:r>
        <w:rPr>
          <w:rFonts w:ascii="宋体" w:hAnsi="宋体" w:hint="eastAsia"/>
          <w:bCs/>
          <w:sz w:val="30"/>
          <w:szCs w:val="30"/>
        </w:rPr>
        <w:t>仪器可连续测试，显示电压电流曲线，并可快速打印数据和曲线。</w:t>
      </w:r>
    </w:p>
    <w:p w:rsidR="00132A8A" w:rsidRDefault="00132A8A" w:rsidP="00B11873">
      <w:pPr>
        <w:numPr>
          <w:ilvl w:val="0"/>
          <w:numId w:val="20"/>
        </w:numPr>
        <w:tabs>
          <w:tab w:val="clear" w:pos="1320"/>
        </w:tabs>
        <w:ind w:left="360" w:firstLine="0"/>
        <w:rPr>
          <w:rFonts w:ascii="宋体" w:hAnsi="宋体" w:hint="eastAsia"/>
          <w:bCs/>
          <w:sz w:val="30"/>
          <w:szCs w:val="30"/>
        </w:rPr>
      </w:pPr>
      <w:r w:rsidRPr="00AF37DA">
        <w:rPr>
          <w:rFonts w:ascii="宋体" w:hAnsi="宋体" w:hint="eastAsia"/>
          <w:bCs/>
          <w:sz w:val="30"/>
          <w:szCs w:val="30"/>
        </w:rPr>
        <w:lastRenderedPageBreak/>
        <w:t>内部配置</w:t>
      </w:r>
      <w:r>
        <w:rPr>
          <w:rFonts w:ascii="宋体" w:hAnsi="宋体" w:hint="eastAsia"/>
          <w:bCs/>
          <w:sz w:val="30"/>
          <w:szCs w:val="30"/>
        </w:rPr>
        <w:t>存储器，可掉电存储200组</w:t>
      </w:r>
      <w:r w:rsidRPr="00AF37DA">
        <w:rPr>
          <w:rFonts w:ascii="宋体" w:hAnsi="宋体" w:hint="eastAsia"/>
          <w:bCs/>
          <w:sz w:val="30"/>
          <w:szCs w:val="30"/>
        </w:rPr>
        <w:t>试验数据。</w:t>
      </w:r>
    </w:p>
    <w:p w:rsidR="00132A8A" w:rsidRDefault="00D25EFB" w:rsidP="00B11873">
      <w:pPr>
        <w:numPr>
          <w:ilvl w:val="0"/>
          <w:numId w:val="20"/>
        </w:numPr>
        <w:tabs>
          <w:tab w:val="clear" w:pos="1320"/>
        </w:tabs>
        <w:ind w:left="360" w:firstLine="0"/>
        <w:rPr>
          <w:rFonts w:ascii="宋体" w:hAnsi="宋体" w:hint="eastAsia"/>
          <w:bCs/>
          <w:sz w:val="30"/>
          <w:szCs w:val="30"/>
        </w:rPr>
      </w:pPr>
      <w:r>
        <w:rPr>
          <w:rFonts w:ascii="宋体" w:hAnsi="宋体" w:hint="eastAsia"/>
          <w:bCs/>
          <w:sz w:val="30"/>
          <w:szCs w:val="30"/>
        </w:rPr>
        <w:t>选配</w:t>
      </w:r>
      <w:r w:rsidR="00132A8A">
        <w:rPr>
          <w:rFonts w:ascii="宋体" w:hAnsi="宋体" w:hint="eastAsia"/>
          <w:bCs/>
          <w:sz w:val="30"/>
          <w:szCs w:val="30"/>
        </w:rPr>
        <w:t>RS232通讯接口，可通过上位机进行试验，导出试验数据。</w:t>
      </w:r>
    </w:p>
    <w:p w:rsidR="00132A8A" w:rsidRPr="00AF37DA" w:rsidRDefault="00132A8A" w:rsidP="00B11873">
      <w:pPr>
        <w:numPr>
          <w:ilvl w:val="0"/>
          <w:numId w:val="20"/>
        </w:numPr>
        <w:tabs>
          <w:tab w:val="clear" w:pos="1320"/>
        </w:tabs>
        <w:ind w:left="360" w:firstLine="0"/>
        <w:rPr>
          <w:rFonts w:ascii="宋体" w:hAnsi="宋体" w:hint="eastAsia"/>
          <w:bCs/>
          <w:sz w:val="30"/>
          <w:szCs w:val="30"/>
        </w:rPr>
      </w:pPr>
      <w:r>
        <w:rPr>
          <w:rFonts w:ascii="宋体" w:hAnsi="宋体" w:hint="eastAsia"/>
          <w:bCs/>
          <w:sz w:val="30"/>
          <w:szCs w:val="30"/>
        </w:rPr>
        <w:t>可进行抗干扰计算，补偿A、C两相电流受B相偏差。</w:t>
      </w:r>
    </w:p>
    <w:p w:rsidR="00132A8A" w:rsidRDefault="00132A8A" w:rsidP="00B11873">
      <w:pPr>
        <w:numPr>
          <w:ilvl w:val="0"/>
          <w:numId w:val="20"/>
        </w:numPr>
        <w:tabs>
          <w:tab w:val="clear" w:pos="1320"/>
        </w:tabs>
        <w:ind w:left="360" w:firstLine="0"/>
        <w:rPr>
          <w:rFonts w:ascii="宋体" w:hAnsi="宋体" w:hint="eastAsia"/>
          <w:bCs/>
          <w:sz w:val="30"/>
          <w:szCs w:val="30"/>
        </w:rPr>
      </w:pPr>
      <w:r w:rsidRPr="00AF37DA">
        <w:rPr>
          <w:rFonts w:ascii="宋体" w:hAnsi="宋体" w:hint="eastAsia"/>
          <w:bCs/>
          <w:sz w:val="30"/>
          <w:szCs w:val="30"/>
        </w:rPr>
        <w:t>高速的采样频率，先进的数字信号处理技术，抗干扰性能强，测量结果精度极高。</w:t>
      </w:r>
    </w:p>
    <w:p w:rsidR="0080078D" w:rsidRPr="00AF37DA" w:rsidRDefault="0080078D" w:rsidP="0080078D">
      <w:pPr>
        <w:numPr>
          <w:ilvl w:val="0"/>
          <w:numId w:val="20"/>
        </w:numPr>
        <w:tabs>
          <w:tab w:val="clear" w:pos="1320"/>
        </w:tabs>
        <w:ind w:left="360" w:firstLine="0"/>
        <w:rPr>
          <w:rFonts w:ascii="宋体" w:hAnsi="宋体" w:hint="eastAsia"/>
          <w:bCs/>
          <w:sz w:val="30"/>
          <w:szCs w:val="30"/>
        </w:rPr>
      </w:pPr>
      <w:r>
        <w:rPr>
          <w:rFonts w:ascii="宋体" w:hAnsi="宋体" w:hint="eastAsia"/>
          <w:bCs/>
          <w:sz w:val="30"/>
          <w:szCs w:val="30"/>
        </w:rPr>
        <w:t>选配置</w:t>
      </w:r>
      <w:r w:rsidRPr="00AF37DA">
        <w:rPr>
          <w:rFonts w:ascii="宋体" w:hAnsi="宋体" w:hint="eastAsia"/>
          <w:bCs/>
          <w:sz w:val="30"/>
          <w:szCs w:val="30"/>
        </w:rPr>
        <w:t>内带高能锂离子电池，特别适合无电源场合。仪器内部只带弱电，电压不超过</w:t>
      </w:r>
      <w:r>
        <w:rPr>
          <w:rFonts w:ascii="宋体" w:hAnsi="宋体" w:hint="eastAsia"/>
          <w:bCs/>
          <w:sz w:val="30"/>
          <w:szCs w:val="30"/>
        </w:rPr>
        <w:t>12V，充电状态亦可工作。</w:t>
      </w:r>
    </w:p>
    <w:p w:rsidR="00132A8A" w:rsidRDefault="00132A8A" w:rsidP="00B11873">
      <w:pPr>
        <w:numPr>
          <w:ilvl w:val="0"/>
          <w:numId w:val="20"/>
        </w:numPr>
        <w:tabs>
          <w:tab w:val="clear" w:pos="1320"/>
        </w:tabs>
        <w:ind w:left="360" w:firstLine="0"/>
        <w:rPr>
          <w:rFonts w:ascii="宋体" w:hAnsi="宋体" w:hint="eastAsia"/>
          <w:bCs/>
          <w:sz w:val="30"/>
          <w:szCs w:val="30"/>
        </w:rPr>
      </w:pPr>
      <w:r w:rsidRPr="00AF37DA">
        <w:rPr>
          <w:rFonts w:ascii="宋体" w:hAnsi="宋体" w:hint="eastAsia"/>
          <w:bCs/>
          <w:sz w:val="30"/>
          <w:szCs w:val="30"/>
        </w:rPr>
        <w:t>采用</w:t>
      </w:r>
      <w:r w:rsidRPr="00AF37DA">
        <w:rPr>
          <w:rFonts w:ascii="宋体" w:hAnsi="宋体"/>
          <w:bCs/>
          <w:sz w:val="30"/>
          <w:szCs w:val="30"/>
        </w:rPr>
        <w:t>防尘、防水、防腐</w:t>
      </w:r>
      <w:r w:rsidRPr="00AF37DA">
        <w:rPr>
          <w:rFonts w:ascii="宋体" w:hAnsi="宋体" w:hint="eastAsia"/>
          <w:bCs/>
          <w:sz w:val="30"/>
          <w:szCs w:val="30"/>
        </w:rPr>
        <w:t>工程</w:t>
      </w:r>
      <w:r w:rsidRPr="00AF37DA">
        <w:rPr>
          <w:rFonts w:ascii="宋体" w:hAnsi="宋体"/>
          <w:bCs/>
          <w:sz w:val="30"/>
          <w:szCs w:val="30"/>
        </w:rPr>
        <w:t>塑料密封箱</w:t>
      </w:r>
      <w:r w:rsidRPr="00AF37DA">
        <w:rPr>
          <w:rFonts w:ascii="宋体" w:hAnsi="宋体" w:hint="eastAsia"/>
          <w:bCs/>
          <w:sz w:val="30"/>
          <w:szCs w:val="30"/>
        </w:rPr>
        <w:t>，体积小，重量轻，便于携带。</w:t>
      </w:r>
    </w:p>
    <w:p w:rsidR="00132A8A" w:rsidRPr="004F6815" w:rsidRDefault="00132A8A" w:rsidP="00132A8A">
      <w:pPr>
        <w:pStyle w:val="2"/>
        <w:spacing w:line="240" w:lineRule="auto"/>
        <w:rPr>
          <w:rFonts w:ascii="宋体" w:eastAsia="宋体" w:hAnsi="宋体"/>
          <w:sz w:val="30"/>
          <w:szCs w:val="30"/>
        </w:rPr>
      </w:pPr>
      <w:bookmarkStart w:id="2" w:name="_Toc346920349"/>
      <w:r w:rsidRPr="004F6815">
        <w:rPr>
          <w:rFonts w:ascii="宋体" w:eastAsia="宋体" w:hAnsi="宋体" w:hint="eastAsia"/>
          <w:sz w:val="30"/>
          <w:szCs w:val="30"/>
        </w:rPr>
        <w:t>三、技术指标</w:t>
      </w:r>
      <w:bookmarkEnd w:id="2"/>
    </w:p>
    <w:p w:rsidR="00220612" w:rsidRDefault="00220612" w:rsidP="00220612">
      <w:pPr>
        <w:numPr>
          <w:ilvl w:val="3"/>
          <w:numId w:val="19"/>
        </w:numPr>
        <w:tabs>
          <w:tab w:val="clear" w:pos="1140"/>
          <w:tab w:val="left" w:pos="0"/>
          <w:tab w:val="num" w:pos="180"/>
        </w:tabs>
        <w:spacing w:line="360" w:lineRule="auto"/>
        <w:ind w:left="360" w:firstLine="0"/>
        <w:rPr>
          <w:rFonts w:ascii="宋体" w:hAnsi="宋体" w:hint="eastAsia"/>
          <w:bCs/>
          <w:sz w:val="30"/>
          <w:szCs w:val="30"/>
        </w:rPr>
      </w:pPr>
      <w:r w:rsidRPr="00410B3B">
        <w:rPr>
          <w:rFonts w:ascii="宋体" w:hAnsi="宋体" w:hint="eastAsia"/>
          <w:bCs/>
          <w:sz w:val="30"/>
          <w:szCs w:val="30"/>
        </w:rPr>
        <w:t>工作电源：AC220V/50Hz；若选配内带高能锂离子电池，内部电池供电，充电时间&gt;3小时，连续工作时间&gt;8小时</w:t>
      </w:r>
      <w:r w:rsidR="00B576AD">
        <w:rPr>
          <w:rFonts w:ascii="宋体" w:hAnsi="宋体" w:hint="eastAsia"/>
          <w:bCs/>
          <w:sz w:val="30"/>
          <w:szCs w:val="30"/>
        </w:rPr>
        <w:t>。</w:t>
      </w:r>
    </w:p>
    <w:p w:rsidR="00132A8A" w:rsidRPr="00BC26D7" w:rsidRDefault="00132A8A" w:rsidP="00B11873">
      <w:pPr>
        <w:numPr>
          <w:ilvl w:val="3"/>
          <w:numId w:val="19"/>
        </w:numPr>
        <w:tabs>
          <w:tab w:val="clear" w:pos="1140"/>
          <w:tab w:val="left" w:pos="0"/>
          <w:tab w:val="num" w:pos="360"/>
        </w:tabs>
        <w:spacing w:line="360" w:lineRule="auto"/>
        <w:ind w:left="360" w:firstLine="0"/>
        <w:rPr>
          <w:rFonts w:ascii="宋体" w:hAnsi="宋体" w:hint="eastAsia"/>
          <w:bCs/>
          <w:sz w:val="30"/>
          <w:szCs w:val="30"/>
        </w:rPr>
      </w:pPr>
      <w:r w:rsidRPr="00BC26D7">
        <w:rPr>
          <w:rFonts w:ascii="宋体" w:hAnsi="宋体" w:hint="eastAsia"/>
          <w:bCs/>
          <w:sz w:val="30"/>
          <w:szCs w:val="30"/>
        </w:rPr>
        <w:t>测量范围：</w:t>
      </w:r>
    </w:p>
    <w:p w:rsidR="00132A8A" w:rsidRPr="00BC26D7" w:rsidRDefault="00132A8A" w:rsidP="00B11873">
      <w:pPr>
        <w:tabs>
          <w:tab w:val="left" w:pos="0"/>
          <w:tab w:val="num" w:pos="360"/>
        </w:tabs>
        <w:spacing w:line="360" w:lineRule="auto"/>
        <w:ind w:leftChars="343" w:left="720" w:firstLineChars="120" w:firstLine="360"/>
        <w:rPr>
          <w:rFonts w:ascii="宋体" w:hAnsi="宋体" w:hint="eastAsia"/>
          <w:bCs/>
          <w:sz w:val="30"/>
          <w:szCs w:val="30"/>
        </w:rPr>
      </w:pPr>
      <w:r>
        <w:rPr>
          <w:rFonts w:ascii="宋体" w:hAnsi="宋体" w:hint="eastAsia"/>
          <w:bCs/>
          <w:sz w:val="30"/>
          <w:szCs w:val="30"/>
        </w:rPr>
        <w:t>泄漏电流:</w:t>
      </w:r>
      <w:r w:rsidRPr="00BC26D7">
        <w:rPr>
          <w:rFonts w:ascii="宋体" w:hAnsi="宋体"/>
          <w:bCs/>
          <w:sz w:val="30"/>
          <w:szCs w:val="30"/>
        </w:rPr>
        <w:t>0</w:t>
      </w:r>
      <w:r w:rsidRPr="00BC26D7">
        <w:rPr>
          <w:rFonts w:ascii="宋体" w:hAnsi="宋体" w:hint="eastAsia"/>
          <w:bCs/>
          <w:sz w:val="30"/>
          <w:szCs w:val="30"/>
        </w:rPr>
        <w:t>-</w:t>
      </w:r>
      <w:r w:rsidRPr="00BC26D7">
        <w:rPr>
          <w:rFonts w:ascii="宋体" w:hAnsi="宋体"/>
          <w:bCs/>
          <w:sz w:val="30"/>
          <w:szCs w:val="30"/>
        </w:rPr>
        <w:t>10mA</w:t>
      </w:r>
      <w:r w:rsidRPr="00BC26D7">
        <w:rPr>
          <w:rFonts w:ascii="宋体" w:hAnsi="宋体" w:hint="eastAsia"/>
          <w:bCs/>
          <w:sz w:val="30"/>
          <w:szCs w:val="30"/>
        </w:rPr>
        <w:t xml:space="preserve">（可扩展）； </w:t>
      </w:r>
    </w:p>
    <w:p w:rsidR="00132A8A" w:rsidRPr="00BC26D7" w:rsidRDefault="00132A8A" w:rsidP="00B11873">
      <w:pPr>
        <w:tabs>
          <w:tab w:val="left" w:pos="0"/>
          <w:tab w:val="num" w:pos="360"/>
        </w:tabs>
        <w:spacing w:line="360" w:lineRule="auto"/>
        <w:ind w:leftChars="343" w:left="720" w:firstLineChars="120" w:firstLine="360"/>
        <w:rPr>
          <w:rFonts w:ascii="宋体" w:hAnsi="宋体" w:hint="eastAsia"/>
          <w:bCs/>
          <w:sz w:val="30"/>
          <w:szCs w:val="30"/>
        </w:rPr>
      </w:pPr>
      <w:r w:rsidRPr="00BC26D7">
        <w:rPr>
          <w:rFonts w:ascii="宋体" w:hAnsi="宋体" w:hint="eastAsia"/>
          <w:bCs/>
          <w:sz w:val="30"/>
          <w:szCs w:val="30"/>
        </w:rPr>
        <w:t>电压</w:t>
      </w:r>
      <w:r>
        <w:rPr>
          <w:rFonts w:ascii="宋体" w:hAnsi="宋体" w:hint="eastAsia"/>
          <w:bCs/>
          <w:sz w:val="30"/>
          <w:szCs w:val="30"/>
        </w:rPr>
        <w:t>:</w:t>
      </w:r>
      <w:r w:rsidRPr="00BC26D7">
        <w:rPr>
          <w:rFonts w:ascii="宋体" w:hAnsi="宋体" w:hint="eastAsia"/>
          <w:bCs/>
          <w:sz w:val="30"/>
          <w:szCs w:val="30"/>
        </w:rPr>
        <w:t>30-100</w:t>
      </w:r>
      <w:r w:rsidRPr="00BC26D7">
        <w:rPr>
          <w:rFonts w:ascii="宋体" w:hAnsi="宋体"/>
          <w:bCs/>
          <w:sz w:val="30"/>
          <w:szCs w:val="30"/>
        </w:rPr>
        <w:t>V</w:t>
      </w:r>
      <w:r w:rsidRPr="00BC26D7">
        <w:rPr>
          <w:rFonts w:ascii="宋体" w:hAnsi="宋体" w:hint="eastAsia"/>
          <w:bCs/>
          <w:sz w:val="30"/>
          <w:szCs w:val="30"/>
        </w:rPr>
        <w:t>（可扩展）。</w:t>
      </w:r>
    </w:p>
    <w:p w:rsidR="00132A8A" w:rsidRPr="00BC26D7" w:rsidRDefault="00132A8A" w:rsidP="00B11873">
      <w:pPr>
        <w:numPr>
          <w:ilvl w:val="3"/>
          <w:numId w:val="19"/>
        </w:numPr>
        <w:tabs>
          <w:tab w:val="clear" w:pos="1140"/>
          <w:tab w:val="num" w:pos="360"/>
        </w:tabs>
        <w:spacing w:line="360" w:lineRule="auto"/>
        <w:ind w:left="360" w:firstLine="0"/>
        <w:rPr>
          <w:rFonts w:ascii="宋体" w:hAnsi="宋体" w:hint="eastAsia"/>
          <w:bCs/>
          <w:sz w:val="30"/>
          <w:szCs w:val="30"/>
        </w:rPr>
      </w:pPr>
      <w:r w:rsidRPr="00BC26D7">
        <w:rPr>
          <w:rFonts w:ascii="宋体" w:hAnsi="宋体" w:hint="eastAsia"/>
          <w:bCs/>
          <w:sz w:val="30"/>
          <w:szCs w:val="30"/>
        </w:rPr>
        <w:t>测量准确度：</w:t>
      </w:r>
    </w:p>
    <w:p w:rsidR="00132A8A" w:rsidRPr="00BC26D7" w:rsidRDefault="00132A8A" w:rsidP="00B11873">
      <w:pPr>
        <w:tabs>
          <w:tab w:val="num" w:pos="360"/>
        </w:tabs>
        <w:spacing w:line="360" w:lineRule="auto"/>
        <w:ind w:leftChars="343" w:left="720" w:firstLineChars="120" w:firstLine="360"/>
        <w:rPr>
          <w:rFonts w:ascii="宋体" w:hAnsi="宋体" w:hint="eastAsia"/>
          <w:bCs/>
          <w:sz w:val="30"/>
          <w:szCs w:val="30"/>
        </w:rPr>
      </w:pPr>
      <w:r w:rsidRPr="00BC26D7">
        <w:rPr>
          <w:rFonts w:ascii="宋体" w:hAnsi="宋体" w:hint="eastAsia"/>
          <w:bCs/>
          <w:sz w:val="30"/>
          <w:szCs w:val="30"/>
        </w:rPr>
        <w:t>电流：全电流&gt;100μ</w:t>
      </w:r>
      <w:r w:rsidRPr="00BC26D7">
        <w:rPr>
          <w:rFonts w:ascii="宋体" w:hAnsi="宋体"/>
          <w:bCs/>
          <w:sz w:val="30"/>
          <w:szCs w:val="30"/>
        </w:rPr>
        <w:t>A</w:t>
      </w:r>
      <w:r>
        <w:rPr>
          <w:rFonts w:ascii="宋体" w:hAnsi="宋体" w:hint="eastAsia"/>
          <w:bCs/>
          <w:sz w:val="30"/>
          <w:szCs w:val="30"/>
        </w:rPr>
        <w:t>，</w:t>
      </w:r>
      <w:r w:rsidRPr="00BC26D7">
        <w:rPr>
          <w:rFonts w:ascii="宋体" w:hAnsi="宋体" w:hint="eastAsia"/>
          <w:bCs/>
          <w:sz w:val="30"/>
          <w:szCs w:val="30"/>
        </w:rPr>
        <w:t>±</w:t>
      </w:r>
      <w:r>
        <w:rPr>
          <w:rFonts w:ascii="宋体" w:hAnsi="宋体" w:hint="eastAsia"/>
          <w:bCs/>
          <w:sz w:val="30"/>
          <w:szCs w:val="30"/>
        </w:rPr>
        <w:t>5</w:t>
      </w:r>
      <w:r w:rsidRPr="00BC26D7">
        <w:rPr>
          <w:rFonts w:ascii="宋体" w:hAnsi="宋体" w:hint="eastAsia"/>
          <w:bCs/>
          <w:sz w:val="30"/>
          <w:szCs w:val="30"/>
        </w:rPr>
        <w:t>%读数±1个字；</w:t>
      </w:r>
    </w:p>
    <w:p w:rsidR="00132A8A" w:rsidRPr="00BC26D7" w:rsidRDefault="00132A8A" w:rsidP="00B11873">
      <w:pPr>
        <w:tabs>
          <w:tab w:val="num" w:pos="360"/>
        </w:tabs>
        <w:spacing w:line="360" w:lineRule="auto"/>
        <w:ind w:leftChars="343" w:left="720" w:firstLineChars="120" w:firstLine="360"/>
        <w:rPr>
          <w:rFonts w:ascii="宋体" w:hAnsi="宋体" w:hint="eastAsia"/>
          <w:bCs/>
          <w:sz w:val="30"/>
          <w:szCs w:val="30"/>
        </w:rPr>
      </w:pPr>
      <w:r w:rsidRPr="00BC26D7">
        <w:rPr>
          <w:rFonts w:ascii="宋体" w:hAnsi="宋体" w:hint="eastAsia"/>
          <w:bCs/>
          <w:sz w:val="30"/>
          <w:szCs w:val="30"/>
        </w:rPr>
        <w:t>电压：基准电压信号&gt;30</w:t>
      </w:r>
      <w:r w:rsidRPr="00BC26D7">
        <w:rPr>
          <w:rFonts w:ascii="宋体" w:hAnsi="宋体"/>
          <w:bCs/>
          <w:sz w:val="30"/>
          <w:szCs w:val="30"/>
        </w:rPr>
        <w:t>V</w:t>
      </w:r>
      <w:r w:rsidRPr="00BC26D7">
        <w:rPr>
          <w:rFonts w:ascii="宋体" w:hAnsi="宋体" w:hint="eastAsia"/>
          <w:bCs/>
          <w:sz w:val="30"/>
          <w:szCs w:val="30"/>
        </w:rPr>
        <w:t>时</w:t>
      </w:r>
      <w:r>
        <w:rPr>
          <w:rFonts w:ascii="宋体" w:hAnsi="宋体" w:hint="eastAsia"/>
          <w:bCs/>
          <w:sz w:val="30"/>
          <w:szCs w:val="30"/>
        </w:rPr>
        <w:t>，</w:t>
      </w:r>
      <w:r w:rsidRPr="00BC26D7">
        <w:rPr>
          <w:rFonts w:ascii="宋体" w:hAnsi="宋体" w:hint="eastAsia"/>
          <w:bCs/>
          <w:sz w:val="30"/>
          <w:szCs w:val="30"/>
        </w:rPr>
        <w:t>±</w:t>
      </w:r>
      <w:r>
        <w:rPr>
          <w:rFonts w:ascii="宋体" w:hAnsi="宋体" w:hint="eastAsia"/>
          <w:bCs/>
          <w:sz w:val="30"/>
          <w:szCs w:val="30"/>
        </w:rPr>
        <w:t>2</w:t>
      </w:r>
      <w:r w:rsidRPr="00BC26D7">
        <w:rPr>
          <w:rFonts w:ascii="宋体" w:hAnsi="宋体" w:hint="eastAsia"/>
          <w:bCs/>
          <w:sz w:val="30"/>
          <w:szCs w:val="30"/>
        </w:rPr>
        <w:t>%读数±1个字；</w:t>
      </w:r>
    </w:p>
    <w:p w:rsidR="00132A8A" w:rsidRPr="00BC26D7" w:rsidRDefault="00132A8A" w:rsidP="00B11873">
      <w:pPr>
        <w:numPr>
          <w:ilvl w:val="3"/>
          <w:numId w:val="19"/>
        </w:numPr>
        <w:tabs>
          <w:tab w:val="clear" w:pos="1140"/>
          <w:tab w:val="num" w:pos="360"/>
        </w:tabs>
        <w:spacing w:line="360" w:lineRule="auto"/>
        <w:ind w:left="360" w:firstLine="0"/>
        <w:rPr>
          <w:rFonts w:ascii="宋体" w:hAnsi="宋体" w:hint="eastAsia"/>
          <w:bCs/>
          <w:sz w:val="30"/>
          <w:szCs w:val="30"/>
        </w:rPr>
      </w:pPr>
      <w:r w:rsidRPr="00BC26D7">
        <w:rPr>
          <w:rFonts w:ascii="宋体" w:hAnsi="宋体" w:hint="eastAsia"/>
          <w:bCs/>
          <w:sz w:val="30"/>
          <w:szCs w:val="30"/>
        </w:rPr>
        <w:t>测量参数：</w:t>
      </w:r>
    </w:p>
    <w:p w:rsidR="00132A8A" w:rsidRPr="00BC26D7" w:rsidRDefault="00132A8A" w:rsidP="00B11873">
      <w:pPr>
        <w:tabs>
          <w:tab w:val="num" w:pos="360"/>
        </w:tabs>
        <w:spacing w:line="360" w:lineRule="auto"/>
        <w:ind w:leftChars="343" w:left="720" w:firstLineChars="120" w:firstLine="360"/>
        <w:rPr>
          <w:rFonts w:ascii="宋体" w:hAnsi="宋体"/>
          <w:bCs/>
          <w:sz w:val="30"/>
          <w:szCs w:val="30"/>
        </w:rPr>
      </w:pPr>
      <w:r w:rsidRPr="00BC26D7">
        <w:rPr>
          <w:rFonts w:ascii="宋体" w:hAnsi="宋体" w:hint="eastAsia"/>
          <w:bCs/>
          <w:sz w:val="30"/>
          <w:szCs w:val="30"/>
        </w:rPr>
        <w:t>泄漏电流全电流波形、基波有效值、峰值。</w:t>
      </w:r>
    </w:p>
    <w:p w:rsidR="00132A8A" w:rsidRPr="00BC26D7" w:rsidRDefault="00132A8A" w:rsidP="00B11873">
      <w:pPr>
        <w:tabs>
          <w:tab w:val="num" w:pos="360"/>
        </w:tabs>
        <w:spacing w:line="360" w:lineRule="auto"/>
        <w:ind w:leftChars="343" w:left="720" w:firstLineChars="120" w:firstLine="360"/>
        <w:rPr>
          <w:rFonts w:ascii="宋体" w:hAnsi="宋体"/>
          <w:bCs/>
          <w:sz w:val="30"/>
          <w:szCs w:val="30"/>
        </w:rPr>
      </w:pPr>
      <w:r w:rsidRPr="00BC26D7">
        <w:rPr>
          <w:rFonts w:ascii="宋体" w:hAnsi="宋体" w:hint="eastAsia"/>
          <w:bCs/>
          <w:sz w:val="30"/>
          <w:szCs w:val="30"/>
        </w:rPr>
        <w:t>泄漏电流阻性分量基波有效值及3、5、7次有效值。</w:t>
      </w:r>
    </w:p>
    <w:p w:rsidR="00132A8A" w:rsidRPr="00BC26D7" w:rsidRDefault="00132A8A" w:rsidP="00B11873">
      <w:pPr>
        <w:tabs>
          <w:tab w:val="num" w:pos="360"/>
        </w:tabs>
        <w:spacing w:line="360" w:lineRule="auto"/>
        <w:ind w:leftChars="343" w:left="720" w:firstLineChars="120" w:firstLine="360"/>
        <w:rPr>
          <w:rFonts w:ascii="宋体" w:hAnsi="宋体" w:hint="eastAsia"/>
          <w:bCs/>
          <w:sz w:val="30"/>
          <w:szCs w:val="30"/>
        </w:rPr>
      </w:pPr>
      <w:r w:rsidRPr="00BC26D7">
        <w:rPr>
          <w:rFonts w:ascii="宋体" w:hAnsi="宋体" w:hint="eastAsia"/>
          <w:bCs/>
          <w:sz w:val="30"/>
          <w:szCs w:val="30"/>
        </w:rPr>
        <w:lastRenderedPageBreak/>
        <w:t>泄漏电流阻性分量峰值：正峰值</w:t>
      </w:r>
      <w:proofErr w:type="spellStart"/>
      <w:r w:rsidRPr="00BC26D7">
        <w:rPr>
          <w:rFonts w:ascii="宋体" w:hAnsi="宋体"/>
          <w:bCs/>
          <w:sz w:val="30"/>
          <w:szCs w:val="30"/>
        </w:rPr>
        <w:t>Ir</w:t>
      </w:r>
      <w:proofErr w:type="spellEnd"/>
      <w:r w:rsidRPr="00BC26D7">
        <w:rPr>
          <w:rFonts w:ascii="宋体" w:hAnsi="宋体"/>
          <w:bCs/>
          <w:sz w:val="30"/>
          <w:szCs w:val="30"/>
        </w:rPr>
        <w:t xml:space="preserve">+  </w:t>
      </w:r>
      <w:r w:rsidRPr="00BC26D7">
        <w:rPr>
          <w:rFonts w:ascii="宋体" w:hAnsi="宋体" w:hint="eastAsia"/>
          <w:bCs/>
          <w:sz w:val="30"/>
          <w:szCs w:val="30"/>
        </w:rPr>
        <w:t>负峰值</w:t>
      </w:r>
      <w:proofErr w:type="spellStart"/>
      <w:r w:rsidRPr="00BC26D7">
        <w:rPr>
          <w:rFonts w:ascii="宋体" w:hAnsi="宋体"/>
          <w:bCs/>
          <w:sz w:val="30"/>
          <w:szCs w:val="30"/>
        </w:rPr>
        <w:t>Ir</w:t>
      </w:r>
      <w:proofErr w:type="spellEnd"/>
      <w:r w:rsidRPr="00BC26D7">
        <w:rPr>
          <w:rFonts w:ascii="宋体" w:hAnsi="宋体"/>
          <w:bCs/>
          <w:sz w:val="30"/>
          <w:szCs w:val="30"/>
        </w:rPr>
        <w:t>-</w:t>
      </w:r>
      <w:r w:rsidRPr="00BC26D7">
        <w:rPr>
          <w:rFonts w:ascii="宋体" w:hAnsi="宋体" w:hint="eastAsia"/>
          <w:bCs/>
          <w:sz w:val="30"/>
          <w:szCs w:val="30"/>
        </w:rPr>
        <w:t>。</w:t>
      </w:r>
    </w:p>
    <w:p w:rsidR="00132A8A" w:rsidRPr="00BC26D7" w:rsidRDefault="00132A8A" w:rsidP="00B11873">
      <w:pPr>
        <w:tabs>
          <w:tab w:val="num" w:pos="360"/>
        </w:tabs>
        <w:spacing w:line="360" w:lineRule="auto"/>
        <w:ind w:leftChars="343" w:left="720" w:firstLineChars="120" w:firstLine="360"/>
        <w:rPr>
          <w:rFonts w:ascii="宋体" w:hAnsi="宋体" w:hint="eastAsia"/>
          <w:bCs/>
          <w:sz w:val="30"/>
          <w:szCs w:val="30"/>
        </w:rPr>
      </w:pPr>
      <w:r w:rsidRPr="00BC26D7">
        <w:rPr>
          <w:rFonts w:ascii="宋体" w:hAnsi="宋体" w:hint="eastAsia"/>
          <w:bCs/>
          <w:sz w:val="30"/>
          <w:szCs w:val="30"/>
        </w:rPr>
        <w:t>容性电流基波，全电压、全电流相角差。</w:t>
      </w:r>
    </w:p>
    <w:p w:rsidR="00132A8A" w:rsidRPr="00BC26D7" w:rsidRDefault="00132A8A" w:rsidP="00B11873">
      <w:pPr>
        <w:tabs>
          <w:tab w:val="num" w:pos="360"/>
        </w:tabs>
        <w:spacing w:line="360" w:lineRule="auto"/>
        <w:ind w:leftChars="343" w:left="720" w:firstLineChars="120" w:firstLine="360"/>
        <w:rPr>
          <w:rFonts w:ascii="宋体" w:hAnsi="宋体"/>
          <w:bCs/>
          <w:sz w:val="30"/>
          <w:szCs w:val="30"/>
        </w:rPr>
      </w:pPr>
      <w:r w:rsidRPr="00BC26D7">
        <w:rPr>
          <w:rFonts w:ascii="宋体" w:hAnsi="宋体" w:hint="eastAsia"/>
          <w:bCs/>
          <w:sz w:val="30"/>
          <w:szCs w:val="30"/>
        </w:rPr>
        <w:t>电压有效值。</w:t>
      </w:r>
    </w:p>
    <w:p w:rsidR="00132A8A" w:rsidRPr="00BC26D7" w:rsidRDefault="00132A8A" w:rsidP="00B11873">
      <w:pPr>
        <w:tabs>
          <w:tab w:val="num" w:pos="360"/>
        </w:tabs>
        <w:spacing w:line="360" w:lineRule="auto"/>
        <w:ind w:leftChars="343" w:left="720" w:firstLineChars="120" w:firstLine="360"/>
        <w:rPr>
          <w:rFonts w:ascii="宋体" w:hAnsi="宋体" w:hint="eastAsia"/>
          <w:bCs/>
          <w:sz w:val="30"/>
          <w:szCs w:val="30"/>
        </w:rPr>
      </w:pPr>
      <w:r w:rsidRPr="00BC26D7">
        <w:rPr>
          <w:rFonts w:ascii="宋体" w:hAnsi="宋体" w:hint="eastAsia"/>
          <w:bCs/>
          <w:sz w:val="30"/>
          <w:szCs w:val="30"/>
        </w:rPr>
        <w:t xml:space="preserve">避雷器功耗。      </w:t>
      </w:r>
    </w:p>
    <w:p w:rsidR="00132A8A" w:rsidRDefault="00132A8A" w:rsidP="00B11873">
      <w:pPr>
        <w:numPr>
          <w:ilvl w:val="3"/>
          <w:numId w:val="19"/>
        </w:numPr>
        <w:tabs>
          <w:tab w:val="clear" w:pos="1140"/>
          <w:tab w:val="left" w:pos="0"/>
          <w:tab w:val="num" w:pos="360"/>
        </w:tabs>
        <w:spacing w:line="360" w:lineRule="auto"/>
        <w:ind w:left="360" w:firstLine="0"/>
        <w:rPr>
          <w:rFonts w:ascii="宋体" w:hAnsi="宋体" w:hint="eastAsia"/>
          <w:bCs/>
          <w:sz w:val="30"/>
          <w:szCs w:val="30"/>
        </w:rPr>
      </w:pPr>
      <w:r w:rsidRPr="00BC26D7">
        <w:rPr>
          <w:rFonts w:ascii="宋体" w:hAnsi="宋体" w:hint="eastAsia"/>
          <w:bCs/>
          <w:sz w:val="30"/>
          <w:szCs w:val="30"/>
        </w:rPr>
        <w:t>电压基准信号取样方式：</w:t>
      </w:r>
      <w:r>
        <w:rPr>
          <w:rFonts w:ascii="宋体" w:hAnsi="宋体" w:hint="eastAsia"/>
          <w:bCs/>
          <w:sz w:val="30"/>
          <w:szCs w:val="30"/>
        </w:rPr>
        <w:t>2</w:t>
      </w:r>
      <w:r w:rsidRPr="00BC26D7">
        <w:rPr>
          <w:rFonts w:ascii="宋体" w:hAnsi="宋体" w:hint="eastAsia"/>
          <w:bCs/>
          <w:sz w:val="30"/>
          <w:szCs w:val="30"/>
        </w:rPr>
        <w:t>0米（可扩展）</w:t>
      </w:r>
    </w:p>
    <w:p w:rsidR="00132A8A" w:rsidRPr="00BC26D7" w:rsidRDefault="00132A8A" w:rsidP="00B11873">
      <w:pPr>
        <w:numPr>
          <w:ilvl w:val="3"/>
          <w:numId w:val="19"/>
        </w:numPr>
        <w:tabs>
          <w:tab w:val="clear" w:pos="1140"/>
          <w:tab w:val="left" w:pos="0"/>
          <w:tab w:val="num" w:pos="360"/>
        </w:tabs>
        <w:spacing w:line="360" w:lineRule="auto"/>
        <w:ind w:left="360" w:firstLine="0"/>
        <w:rPr>
          <w:rFonts w:ascii="宋体" w:hAnsi="宋体" w:hint="eastAsia"/>
          <w:bCs/>
          <w:sz w:val="30"/>
          <w:szCs w:val="30"/>
        </w:rPr>
      </w:pPr>
      <w:r w:rsidRPr="00BC26D7">
        <w:rPr>
          <w:rFonts w:ascii="宋体" w:hAnsi="宋体" w:hint="eastAsia"/>
          <w:bCs/>
          <w:sz w:val="30"/>
          <w:szCs w:val="30"/>
        </w:rPr>
        <w:t xml:space="preserve">仪器尺寸： </w:t>
      </w:r>
      <w:r>
        <w:rPr>
          <w:rFonts w:ascii="宋体" w:hAnsi="宋体" w:hint="eastAsia"/>
          <w:bCs/>
          <w:sz w:val="30"/>
          <w:szCs w:val="30"/>
        </w:rPr>
        <w:t>主机</w:t>
      </w:r>
      <w:r w:rsidRPr="00BC26D7">
        <w:rPr>
          <w:rFonts w:ascii="宋体" w:hAnsi="宋体" w:hint="eastAsia"/>
          <w:bCs/>
          <w:sz w:val="30"/>
          <w:szCs w:val="30"/>
        </w:rPr>
        <w:t>3</w:t>
      </w:r>
      <w:r>
        <w:rPr>
          <w:rFonts w:ascii="宋体" w:hAnsi="宋体" w:hint="eastAsia"/>
          <w:bCs/>
          <w:sz w:val="30"/>
          <w:szCs w:val="30"/>
        </w:rPr>
        <w:t>60m</w:t>
      </w:r>
      <w:r w:rsidRPr="00BC26D7">
        <w:rPr>
          <w:rFonts w:ascii="宋体" w:hAnsi="宋体"/>
          <w:bCs/>
          <w:sz w:val="30"/>
          <w:szCs w:val="30"/>
        </w:rPr>
        <w:t>m×2</w:t>
      </w:r>
      <w:r>
        <w:rPr>
          <w:rFonts w:ascii="宋体" w:hAnsi="宋体" w:hint="eastAsia"/>
          <w:bCs/>
          <w:sz w:val="30"/>
          <w:szCs w:val="30"/>
        </w:rPr>
        <w:t>60m</w:t>
      </w:r>
      <w:r w:rsidRPr="00BC26D7">
        <w:rPr>
          <w:rFonts w:ascii="宋体" w:hAnsi="宋体"/>
          <w:bCs/>
          <w:sz w:val="30"/>
          <w:szCs w:val="30"/>
        </w:rPr>
        <w:t>m×</w:t>
      </w:r>
      <w:r>
        <w:rPr>
          <w:rFonts w:ascii="宋体" w:hAnsi="宋体" w:hint="eastAsia"/>
          <w:bCs/>
          <w:sz w:val="30"/>
          <w:szCs w:val="30"/>
        </w:rPr>
        <w:t>140m</w:t>
      </w:r>
      <w:r w:rsidRPr="00BC26D7">
        <w:rPr>
          <w:rFonts w:ascii="宋体" w:hAnsi="宋体"/>
          <w:bCs/>
          <w:sz w:val="30"/>
          <w:szCs w:val="30"/>
        </w:rPr>
        <w:t>m</w:t>
      </w:r>
      <w:r>
        <w:rPr>
          <w:rFonts w:ascii="宋体" w:hAnsi="宋体" w:hint="eastAsia"/>
          <w:bCs/>
          <w:sz w:val="30"/>
          <w:szCs w:val="30"/>
        </w:rPr>
        <w:t xml:space="preserve">  </w:t>
      </w:r>
    </w:p>
    <w:p w:rsidR="00132A8A" w:rsidRPr="00BC26D7" w:rsidRDefault="00132A8A" w:rsidP="00B11873">
      <w:pPr>
        <w:numPr>
          <w:ilvl w:val="3"/>
          <w:numId w:val="19"/>
        </w:numPr>
        <w:tabs>
          <w:tab w:val="clear" w:pos="1140"/>
          <w:tab w:val="left" w:pos="0"/>
          <w:tab w:val="num" w:pos="360"/>
        </w:tabs>
        <w:spacing w:line="360" w:lineRule="auto"/>
        <w:ind w:left="360" w:firstLine="0"/>
        <w:rPr>
          <w:rFonts w:ascii="宋体" w:hAnsi="宋体"/>
          <w:bCs/>
          <w:sz w:val="30"/>
          <w:szCs w:val="30"/>
        </w:rPr>
      </w:pPr>
      <w:r w:rsidRPr="00BC26D7">
        <w:rPr>
          <w:rFonts w:ascii="宋体" w:hAnsi="宋体" w:hint="eastAsia"/>
          <w:bCs/>
          <w:sz w:val="30"/>
          <w:szCs w:val="30"/>
        </w:rPr>
        <w:t>仪器重量：</w:t>
      </w:r>
      <w:r>
        <w:rPr>
          <w:rFonts w:ascii="宋体" w:hAnsi="宋体" w:hint="eastAsia"/>
          <w:bCs/>
          <w:sz w:val="30"/>
          <w:szCs w:val="30"/>
        </w:rPr>
        <w:t xml:space="preserve"> 主机</w:t>
      </w:r>
      <w:smartTag w:uri="urn:schemas-microsoft-com:office:smarttags" w:element="chmetcnv">
        <w:smartTagPr>
          <w:attr w:name="UnitName" w:val="kg"/>
          <w:attr w:name="SourceValue" w:val="5"/>
          <w:attr w:name="HasSpace" w:val="False"/>
          <w:attr w:name="Negative" w:val="False"/>
          <w:attr w:name="NumberType" w:val="1"/>
          <w:attr w:name="TCSC" w:val="0"/>
        </w:smartTagPr>
        <w:r w:rsidRPr="00BC26D7">
          <w:rPr>
            <w:rFonts w:ascii="宋体" w:hAnsi="宋体"/>
            <w:bCs/>
            <w:sz w:val="30"/>
            <w:szCs w:val="30"/>
          </w:rPr>
          <w:t>5</w:t>
        </w:r>
        <w:r>
          <w:rPr>
            <w:rFonts w:ascii="宋体" w:hAnsi="宋体" w:hint="eastAsia"/>
            <w:bCs/>
            <w:sz w:val="30"/>
            <w:szCs w:val="30"/>
          </w:rPr>
          <w:t>.0</w:t>
        </w:r>
        <w:r w:rsidRPr="00BC26D7">
          <w:rPr>
            <w:rFonts w:ascii="宋体" w:hAnsi="宋体"/>
            <w:bCs/>
            <w:sz w:val="30"/>
            <w:szCs w:val="30"/>
          </w:rPr>
          <w:t>kg</w:t>
        </w:r>
      </w:smartTag>
      <w:r>
        <w:rPr>
          <w:rFonts w:ascii="宋体" w:hAnsi="宋体" w:hint="eastAsia"/>
          <w:bCs/>
          <w:sz w:val="30"/>
          <w:szCs w:val="30"/>
        </w:rPr>
        <w:t xml:space="preserve">             </w:t>
      </w:r>
    </w:p>
    <w:p w:rsidR="00132A8A" w:rsidRPr="004F6815" w:rsidRDefault="00132A8A" w:rsidP="00132A8A">
      <w:pPr>
        <w:pStyle w:val="2"/>
        <w:spacing w:line="240" w:lineRule="auto"/>
        <w:rPr>
          <w:rFonts w:ascii="宋体" w:eastAsia="宋体" w:hAnsi="宋体" w:hint="eastAsia"/>
          <w:sz w:val="30"/>
          <w:szCs w:val="30"/>
        </w:rPr>
      </w:pPr>
      <w:bookmarkStart w:id="3" w:name="_Toc346920350"/>
      <w:r w:rsidRPr="004F6815">
        <w:rPr>
          <w:rFonts w:eastAsia="宋体" w:hint="eastAsia"/>
        </w:rPr>
        <w:t>四、</w:t>
      </w:r>
      <w:r>
        <w:rPr>
          <w:rFonts w:eastAsia="宋体" w:hint="eastAsia"/>
        </w:rPr>
        <w:t>仪器面板介绍</w:t>
      </w:r>
      <w:bookmarkEnd w:id="3"/>
    </w:p>
    <w:p w:rsidR="00132A8A" w:rsidRDefault="00B13BA9" w:rsidP="00132A8A">
      <w:pPr>
        <w:ind w:leftChars="-172" w:left="-2" w:hangingChars="171" w:hanging="359"/>
        <w:jc w:val="center"/>
        <w:rPr>
          <w:rStyle w:val="main14"/>
          <w:rFonts w:hint="eastAsia"/>
        </w:rPr>
      </w:pPr>
      <w:r>
        <w:rPr>
          <w:noProof/>
        </w:rPr>
        <w:drawing>
          <wp:inline distT="0" distB="0" distL="0" distR="0">
            <wp:extent cx="6019800" cy="291465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6019800" cy="2914650"/>
                    </a:xfrm>
                    <a:prstGeom prst="rect">
                      <a:avLst/>
                    </a:prstGeom>
                    <a:noFill/>
                    <a:ln w="9525">
                      <a:noFill/>
                      <a:miter lim="800000"/>
                      <a:headEnd/>
                      <a:tailEnd/>
                    </a:ln>
                  </pic:spPr>
                </pic:pic>
              </a:graphicData>
            </a:graphic>
          </wp:inline>
        </w:drawing>
      </w:r>
    </w:p>
    <w:p w:rsidR="00132A8A" w:rsidRPr="000B4E3D" w:rsidRDefault="00132A8A" w:rsidP="00132A8A">
      <w:pPr>
        <w:ind w:leftChars="-342" w:left="308" w:hangingChars="342" w:hanging="1026"/>
        <w:jc w:val="center"/>
        <w:rPr>
          <w:rStyle w:val="main14"/>
          <w:rFonts w:ascii="宋体" w:hAnsi="宋体" w:hint="eastAsia"/>
          <w:color w:val="000000"/>
          <w:sz w:val="30"/>
          <w:szCs w:val="30"/>
          <w:shd w:val="clear" w:color="auto" w:fill="FFFFFF"/>
        </w:rPr>
      </w:pPr>
      <w:r w:rsidRPr="000B4E3D">
        <w:rPr>
          <w:rStyle w:val="main14"/>
          <w:rFonts w:ascii="宋体" w:hAnsi="宋体" w:hint="eastAsia"/>
          <w:color w:val="000000"/>
          <w:sz w:val="30"/>
          <w:szCs w:val="30"/>
          <w:shd w:val="clear" w:color="auto" w:fill="FFFFFF"/>
        </w:rPr>
        <w:t>图2</w:t>
      </w:r>
    </w:p>
    <w:p w:rsidR="00220612" w:rsidRDefault="00220612" w:rsidP="00220612">
      <w:pPr>
        <w:ind w:leftChars="257" w:left="1498" w:hangingChars="318" w:hanging="958"/>
        <w:rPr>
          <w:rStyle w:val="main14"/>
          <w:rFonts w:ascii="宋体" w:hAnsi="宋体" w:hint="eastAsia"/>
          <w:color w:val="000000"/>
          <w:sz w:val="30"/>
          <w:szCs w:val="30"/>
          <w:shd w:val="clear" w:color="auto" w:fill="FFFFFF"/>
        </w:rPr>
      </w:pPr>
      <w:r w:rsidRPr="00691996">
        <w:rPr>
          <w:rStyle w:val="main14"/>
          <w:rFonts w:ascii="宋体" w:hAnsi="宋体" w:hint="eastAsia"/>
          <w:b/>
          <w:color w:val="000000"/>
          <w:sz w:val="30"/>
          <w:szCs w:val="30"/>
          <w:shd w:val="clear" w:color="auto" w:fill="FFFFFF"/>
        </w:rPr>
        <w:t>PT信号航插：</w:t>
      </w:r>
      <w:r>
        <w:rPr>
          <w:rStyle w:val="main14"/>
          <w:rFonts w:ascii="宋体" w:hAnsi="宋体" w:hint="eastAsia"/>
          <w:color w:val="000000"/>
          <w:sz w:val="30"/>
          <w:szCs w:val="30"/>
          <w:shd w:val="clear" w:color="auto" w:fill="FFFFFF"/>
        </w:rPr>
        <w:t>接PT二次电压信号。</w:t>
      </w:r>
    </w:p>
    <w:p w:rsidR="00220612" w:rsidRDefault="00220612" w:rsidP="00220612">
      <w:pPr>
        <w:ind w:leftChars="257" w:left="1494" w:hangingChars="318" w:hanging="954"/>
        <w:rPr>
          <w:rStyle w:val="main14"/>
          <w:rFonts w:ascii="宋体" w:hAnsi="宋体" w:hint="eastAsia"/>
          <w:color w:val="000000"/>
          <w:sz w:val="30"/>
          <w:szCs w:val="30"/>
          <w:shd w:val="clear" w:color="auto" w:fill="FFFFFF"/>
        </w:rPr>
      </w:pPr>
      <w:r>
        <w:rPr>
          <w:rStyle w:val="main14"/>
          <w:rFonts w:ascii="宋体" w:hAnsi="宋体" w:hint="eastAsia"/>
          <w:color w:val="000000"/>
          <w:sz w:val="30"/>
          <w:szCs w:val="30"/>
          <w:shd w:val="clear" w:color="auto" w:fill="FFFFFF"/>
        </w:rPr>
        <w:t>氧化锌避雷器泄漏电流按有效值分为0-2mA/2-10mA两个档。</w:t>
      </w:r>
    </w:p>
    <w:p w:rsidR="00220612" w:rsidRDefault="00220612" w:rsidP="00220612">
      <w:pPr>
        <w:ind w:leftChars="257" w:left="1498" w:hangingChars="318" w:hanging="958"/>
        <w:rPr>
          <w:rStyle w:val="main14"/>
          <w:rFonts w:ascii="宋体" w:hAnsi="宋体" w:hint="eastAsia"/>
          <w:color w:val="000000"/>
          <w:sz w:val="30"/>
          <w:szCs w:val="30"/>
          <w:shd w:val="clear" w:color="auto" w:fill="FFFFFF"/>
        </w:rPr>
      </w:pPr>
      <w:r w:rsidRPr="00F328B2">
        <w:rPr>
          <w:rStyle w:val="main14"/>
          <w:rFonts w:ascii="宋体" w:hAnsi="宋体" w:hint="eastAsia"/>
          <w:b/>
          <w:color w:val="000000"/>
          <w:sz w:val="30"/>
          <w:szCs w:val="30"/>
          <w:shd w:val="clear" w:color="auto" w:fill="FFFFFF"/>
        </w:rPr>
        <w:t>电流航插</w:t>
      </w:r>
      <w:r w:rsidRPr="00691996">
        <w:rPr>
          <w:rStyle w:val="main14"/>
          <w:rFonts w:ascii="宋体" w:hAnsi="宋体" w:hint="eastAsia"/>
          <w:b/>
          <w:color w:val="000000"/>
          <w:sz w:val="30"/>
          <w:szCs w:val="30"/>
          <w:shd w:val="clear" w:color="auto" w:fill="FFFFFF"/>
        </w:rPr>
        <w:t>：</w:t>
      </w:r>
      <w:r>
        <w:rPr>
          <w:rStyle w:val="main14"/>
          <w:rFonts w:ascii="宋体" w:hAnsi="宋体" w:hint="eastAsia"/>
          <w:color w:val="000000"/>
          <w:sz w:val="30"/>
          <w:szCs w:val="30"/>
          <w:shd w:val="clear" w:color="auto" w:fill="FFFFFF"/>
        </w:rPr>
        <w:t>接氧化锌避雷器泄漏电流信号。</w:t>
      </w:r>
    </w:p>
    <w:p w:rsidR="00220612" w:rsidRDefault="00220612" w:rsidP="00220612">
      <w:pPr>
        <w:ind w:leftChars="257" w:left="1498" w:hangingChars="318" w:hanging="958"/>
        <w:rPr>
          <w:rStyle w:val="main14"/>
          <w:rFonts w:ascii="宋体" w:hAnsi="宋体" w:hint="eastAsia"/>
          <w:b/>
          <w:color w:val="000000"/>
          <w:sz w:val="30"/>
          <w:szCs w:val="30"/>
          <w:shd w:val="clear" w:color="auto" w:fill="FFFFFF"/>
        </w:rPr>
      </w:pPr>
      <w:r w:rsidRPr="00691996">
        <w:rPr>
          <w:rStyle w:val="main14"/>
          <w:rFonts w:ascii="宋体" w:hAnsi="宋体" w:hint="eastAsia"/>
          <w:b/>
          <w:color w:val="000000"/>
          <w:sz w:val="30"/>
          <w:szCs w:val="30"/>
          <w:shd w:val="clear" w:color="auto" w:fill="FFFFFF"/>
        </w:rPr>
        <w:t>接地端：接地端必须接地，泄漏电流通过接地端流向大地。</w:t>
      </w:r>
    </w:p>
    <w:p w:rsidR="00132A8A" w:rsidRDefault="00132A8A" w:rsidP="00132A8A">
      <w:pPr>
        <w:ind w:leftChars="257" w:left="1498" w:hangingChars="318" w:hanging="958"/>
        <w:rPr>
          <w:rFonts w:ascii="Arial" w:hAnsi="Arial" w:hint="eastAsia"/>
          <w:sz w:val="30"/>
          <w:szCs w:val="30"/>
        </w:rPr>
      </w:pPr>
      <w:r w:rsidRPr="005164C2">
        <w:rPr>
          <w:rFonts w:ascii="Arial" w:hAnsi="Arial" w:hint="eastAsia"/>
          <w:b/>
          <w:sz w:val="30"/>
          <w:szCs w:val="30"/>
        </w:rPr>
        <w:lastRenderedPageBreak/>
        <w:t>打印机：</w:t>
      </w:r>
      <w:r w:rsidRPr="005164C2">
        <w:rPr>
          <w:rFonts w:ascii="Arial" w:hAnsi="Arial" w:hint="eastAsia"/>
          <w:sz w:val="30"/>
          <w:szCs w:val="30"/>
        </w:rPr>
        <w:t>打印机是热敏打印机，当试验完成后按键盘上的“打印”按钮打印试验结果。</w:t>
      </w:r>
    </w:p>
    <w:p w:rsidR="00132A8A" w:rsidRDefault="00132A8A" w:rsidP="00132A8A">
      <w:pPr>
        <w:ind w:leftChars="257" w:left="1498" w:hangingChars="318" w:hanging="958"/>
        <w:rPr>
          <w:rFonts w:ascii="Arial" w:hAnsi="Arial" w:hint="eastAsia"/>
          <w:sz w:val="30"/>
          <w:szCs w:val="30"/>
        </w:rPr>
      </w:pPr>
      <w:r w:rsidRPr="005164C2">
        <w:rPr>
          <w:rFonts w:ascii="Arial" w:hAnsi="Arial" w:hint="eastAsia"/>
          <w:b/>
          <w:sz w:val="30"/>
          <w:szCs w:val="30"/>
        </w:rPr>
        <w:t>RS232</w:t>
      </w:r>
      <w:r w:rsidRPr="005164C2">
        <w:rPr>
          <w:rFonts w:ascii="Arial" w:hAnsi="Arial" w:hint="eastAsia"/>
          <w:b/>
          <w:sz w:val="30"/>
          <w:szCs w:val="30"/>
        </w:rPr>
        <w:t>：</w:t>
      </w:r>
      <w:r w:rsidRPr="005164C2">
        <w:rPr>
          <w:rFonts w:ascii="Arial" w:hAnsi="Arial" w:hint="eastAsia"/>
          <w:sz w:val="30"/>
          <w:szCs w:val="30"/>
        </w:rPr>
        <w:t>RS232</w:t>
      </w:r>
      <w:r w:rsidRPr="005164C2">
        <w:rPr>
          <w:rFonts w:ascii="Arial" w:hAnsi="Arial" w:hint="eastAsia"/>
          <w:sz w:val="30"/>
          <w:szCs w:val="30"/>
        </w:rPr>
        <w:t>是与计算机相连的串口通信接口，是用户选配接口。</w:t>
      </w:r>
    </w:p>
    <w:p w:rsidR="00132A8A" w:rsidRDefault="00132A8A" w:rsidP="00132A8A">
      <w:pPr>
        <w:ind w:leftChars="257" w:left="1498" w:hangingChars="318" w:hanging="958"/>
        <w:rPr>
          <w:rFonts w:ascii="Arial" w:hAnsi="Arial" w:hint="eastAsia"/>
          <w:sz w:val="30"/>
          <w:szCs w:val="30"/>
        </w:rPr>
      </w:pPr>
      <w:r w:rsidRPr="005164C2">
        <w:rPr>
          <w:rFonts w:ascii="Arial" w:hAnsi="Arial" w:hint="eastAsia"/>
          <w:b/>
          <w:sz w:val="30"/>
          <w:szCs w:val="30"/>
        </w:rPr>
        <w:t>LCD</w:t>
      </w:r>
      <w:r w:rsidRPr="005164C2">
        <w:rPr>
          <w:rFonts w:ascii="Arial" w:hAnsi="Arial" w:hint="eastAsia"/>
          <w:b/>
          <w:sz w:val="30"/>
          <w:szCs w:val="30"/>
        </w:rPr>
        <w:t>对比度</w:t>
      </w:r>
      <w:r w:rsidRPr="005164C2">
        <w:rPr>
          <w:rFonts w:ascii="Arial" w:hAnsi="Arial" w:hint="eastAsia"/>
          <w:sz w:val="30"/>
          <w:szCs w:val="30"/>
        </w:rPr>
        <w:t>：因为液晶显示屏在温度和光线有所不同时稍有些变化，可能过</w:t>
      </w:r>
      <w:r w:rsidRPr="005164C2">
        <w:rPr>
          <w:rFonts w:ascii="Arial" w:hAnsi="Arial" w:hint="eastAsia"/>
          <w:sz w:val="30"/>
          <w:szCs w:val="30"/>
        </w:rPr>
        <w:t>LCD</w:t>
      </w:r>
      <w:r w:rsidRPr="005164C2">
        <w:rPr>
          <w:rFonts w:ascii="Arial" w:hAnsi="Arial" w:hint="eastAsia"/>
          <w:sz w:val="30"/>
          <w:szCs w:val="30"/>
        </w:rPr>
        <w:t>对比度调节背光到适合亮度。</w:t>
      </w:r>
    </w:p>
    <w:p w:rsidR="00132A8A" w:rsidRDefault="00132A8A" w:rsidP="00132A8A">
      <w:pPr>
        <w:ind w:leftChars="257" w:left="1498" w:hangingChars="318" w:hanging="958"/>
        <w:rPr>
          <w:rFonts w:ascii="Arial" w:hAnsi="Arial" w:hint="eastAsia"/>
          <w:sz w:val="30"/>
          <w:szCs w:val="30"/>
        </w:rPr>
      </w:pPr>
      <w:r>
        <w:rPr>
          <w:rFonts w:ascii="Arial" w:hAnsi="Arial" w:hint="eastAsia"/>
          <w:b/>
          <w:sz w:val="30"/>
          <w:szCs w:val="30"/>
        </w:rPr>
        <w:t>液晶</w:t>
      </w:r>
      <w:r w:rsidRPr="005164C2">
        <w:rPr>
          <w:rFonts w:ascii="Arial" w:hAnsi="Arial" w:hint="eastAsia"/>
          <w:b/>
          <w:sz w:val="30"/>
          <w:szCs w:val="30"/>
        </w:rPr>
        <w:t>：</w:t>
      </w:r>
      <w:r w:rsidRPr="005164C2">
        <w:rPr>
          <w:rFonts w:ascii="Arial" w:hAnsi="Arial" w:hint="eastAsia"/>
          <w:sz w:val="30"/>
          <w:szCs w:val="30"/>
        </w:rPr>
        <w:t xml:space="preserve"> 320X240</w:t>
      </w:r>
      <w:r w:rsidRPr="005164C2">
        <w:rPr>
          <w:rFonts w:ascii="Arial" w:hAnsi="Arial" w:hint="eastAsia"/>
          <w:sz w:val="30"/>
          <w:szCs w:val="30"/>
        </w:rPr>
        <w:t>像素点阵白色背光液晶，在阳光和黑暗环境下都十分清楚。</w:t>
      </w:r>
    </w:p>
    <w:p w:rsidR="00132A8A" w:rsidRDefault="00132A8A" w:rsidP="00132A8A">
      <w:pPr>
        <w:ind w:leftChars="257" w:left="1498" w:hangingChars="318" w:hanging="958"/>
        <w:rPr>
          <w:rFonts w:ascii="Arial" w:hAnsi="Arial" w:hint="eastAsia"/>
          <w:sz w:val="30"/>
          <w:szCs w:val="30"/>
        </w:rPr>
      </w:pPr>
      <w:r w:rsidRPr="005164C2">
        <w:rPr>
          <w:rFonts w:ascii="Arial" w:hAnsi="Arial" w:hint="eastAsia"/>
          <w:b/>
          <w:sz w:val="30"/>
          <w:szCs w:val="30"/>
        </w:rPr>
        <w:t>键盘：</w:t>
      </w:r>
      <w:r w:rsidRPr="005164C2">
        <w:rPr>
          <w:rFonts w:ascii="Arial" w:hAnsi="Arial" w:hint="eastAsia"/>
          <w:sz w:val="30"/>
          <w:szCs w:val="30"/>
        </w:rPr>
        <w:t>由上、下、左、右、</w:t>
      </w:r>
      <w:r w:rsidR="003414EE">
        <w:rPr>
          <w:rFonts w:ascii="Arial" w:hAnsi="Arial" w:hint="eastAsia"/>
          <w:sz w:val="30"/>
          <w:szCs w:val="30"/>
        </w:rPr>
        <w:t>确定</w:t>
      </w:r>
      <w:r w:rsidRPr="005164C2">
        <w:rPr>
          <w:rFonts w:ascii="Arial" w:hAnsi="Arial" w:hint="eastAsia"/>
          <w:sz w:val="30"/>
          <w:szCs w:val="30"/>
        </w:rPr>
        <w:t>、打印、</w:t>
      </w:r>
      <w:r w:rsidR="00B05682">
        <w:rPr>
          <w:rFonts w:ascii="Arial" w:hAnsi="Arial" w:hint="eastAsia"/>
          <w:sz w:val="30"/>
          <w:szCs w:val="30"/>
        </w:rPr>
        <w:t>保存</w:t>
      </w:r>
      <w:r w:rsidR="00B05682" w:rsidRPr="005164C2">
        <w:rPr>
          <w:rFonts w:ascii="Arial" w:hAnsi="Arial" w:hint="eastAsia"/>
          <w:sz w:val="30"/>
          <w:szCs w:val="30"/>
        </w:rPr>
        <w:t>、</w:t>
      </w:r>
      <w:r w:rsidR="00B05682">
        <w:rPr>
          <w:rFonts w:ascii="Arial" w:hAnsi="Arial" w:hint="eastAsia"/>
          <w:sz w:val="30"/>
          <w:szCs w:val="30"/>
        </w:rPr>
        <w:t>退出</w:t>
      </w:r>
      <w:r w:rsidRPr="005164C2">
        <w:rPr>
          <w:rFonts w:ascii="Arial" w:hAnsi="Arial" w:hint="eastAsia"/>
          <w:sz w:val="30"/>
          <w:szCs w:val="30"/>
        </w:rPr>
        <w:t>8</w:t>
      </w:r>
      <w:r w:rsidRPr="005164C2">
        <w:rPr>
          <w:rFonts w:ascii="Arial" w:hAnsi="Arial" w:hint="eastAsia"/>
          <w:sz w:val="30"/>
          <w:szCs w:val="30"/>
        </w:rPr>
        <w:t>个键组成，是用户和设备交互的终端。</w:t>
      </w:r>
    </w:p>
    <w:p w:rsidR="00220612" w:rsidRDefault="00220612" w:rsidP="00220612">
      <w:pPr>
        <w:ind w:leftChars="257" w:left="1498" w:hangingChars="318" w:hanging="958"/>
        <w:rPr>
          <w:rFonts w:ascii="Arial" w:hAnsi="Arial" w:hint="eastAsia"/>
          <w:sz w:val="30"/>
          <w:szCs w:val="30"/>
        </w:rPr>
      </w:pPr>
      <w:r w:rsidRPr="00B54563">
        <w:rPr>
          <w:rFonts w:ascii="Arial" w:hAnsi="Arial" w:hint="eastAsia"/>
          <w:b/>
          <w:sz w:val="30"/>
          <w:szCs w:val="30"/>
        </w:rPr>
        <w:t>电源开关：</w:t>
      </w:r>
      <w:r w:rsidRPr="00410B3B">
        <w:rPr>
          <w:rFonts w:ascii="Arial" w:hAnsi="Arial" w:hint="eastAsia"/>
          <w:sz w:val="30"/>
          <w:szCs w:val="30"/>
        </w:rPr>
        <w:t>一般接</w:t>
      </w:r>
      <w:r w:rsidRPr="00410B3B">
        <w:rPr>
          <w:rFonts w:ascii="Arial" w:hAnsi="Arial" w:hint="eastAsia"/>
          <w:sz w:val="30"/>
          <w:szCs w:val="30"/>
        </w:rPr>
        <w:t>AC220V</w:t>
      </w:r>
      <w:r>
        <w:rPr>
          <w:rFonts w:ascii="Arial" w:hAnsi="Arial" w:hint="eastAsia"/>
          <w:sz w:val="30"/>
          <w:szCs w:val="30"/>
        </w:rPr>
        <w:t>外部</w:t>
      </w:r>
      <w:r w:rsidRPr="00410B3B">
        <w:rPr>
          <w:rFonts w:ascii="Arial" w:hAnsi="Arial" w:hint="eastAsia"/>
          <w:sz w:val="30"/>
          <w:szCs w:val="30"/>
        </w:rPr>
        <w:t>电源，</w:t>
      </w:r>
      <w:r>
        <w:rPr>
          <w:rFonts w:ascii="Arial" w:hAnsi="Arial" w:hint="eastAsia"/>
          <w:sz w:val="30"/>
          <w:szCs w:val="30"/>
        </w:rPr>
        <w:t>并带保险切断</w:t>
      </w:r>
      <w:r>
        <w:rPr>
          <w:rFonts w:ascii="Arial" w:hAnsi="Arial" w:hint="eastAsia"/>
          <w:sz w:val="30"/>
          <w:szCs w:val="30"/>
        </w:rPr>
        <w:t>\</w:t>
      </w:r>
      <w:r>
        <w:rPr>
          <w:rFonts w:ascii="Arial" w:hAnsi="Arial" w:hint="eastAsia"/>
          <w:sz w:val="30"/>
          <w:szCs w:val="30"/>
        </w:rPr>
        <w:t>闭合外部电源；</w:t>
      </w:r>
      <w:r w:rsidRPr="00410B3B">
        <w:rPr>
          <w:rFonts w:ascii="宋体" w:hAnsi="宋体" w:hint="eastAsia"/>
          <w:bCs/>
          <w:sz w:val="30"/>
          <w:szCs w:val="30"/>
        </w:rPr>
        <w:t>若选配内带高能锂离子电池</w:t>
      </w:r>
      <w:r>
        <w:rPr>
          <w:rFonts w:ascii="宋体" w:hAnsi="宋体" w:hint="eastAsia"/>
          <w:bCs/>
          <w:sz w:val="30"/>
          <w:szCs w:val="30"/>
        </w:rPr>
        <w:t>，</w:t>
      </w:r>
      <w:r>
        <w:rPr>
          <w:rFonts w:ascii="Arial" w:hAnsi="Arial" w:hint="eastAsia"/>
          <w:sz w:val="30"/>
          <w:szCs w:val="30"/>
        </w:rPr>
        <w:t>切断</w:t>
      </w:r>
      <w:r>
        <w:rPr>
          <w:rFonts w:ascii="Arial" w:hAnsi="Arial" w:hint="eastAsia"/>
          <w:sz w:val="30"/>
          <w:szCs w:val="30"/>
        </w:rPr>
        <w:t>\</w:t>
      </w:r>
      <w:r>
        <w:rPr>
          <w:rFonts w:ascii="Arial" w:hAnsi="Arial" w:hint="eastAsia"/>
          <w:sz w:val="30"/>
          <w:szCs w:val="30"/>
        </w:rPr>
        <w:t>闭合供电电池电源。</w:t>
      </w:r>
    </w:p>
    <w:p w:rsidR="00220612" w:rsidRPr="00D3125C" w:rsidRDefault="00220612" w:rsidP="00220612">
      <w:pPr>
        <w:ind w:leftChars="257" w:left="1498" w:hangingChars="318" w:hanging="958"/>
        <w:rPr>
          <w:rFonts w:ascii="Arial" w:hAnsi="Arial" w:hint="eastAsia"/>
          <w:sz w:val="30"/>
          <w:szCs w:val="30"/>
        </w:rPr>
      </w:pPr>
      <w:r>
        <w:rPr>
          <w:rFonts w:ascii="Arial" w:hAnsi="Arial" w:hint="eastAsia"/>
          <w:b/>
          <w:sz w:val="30"/>
          <w:szCs w:val="30"/>
        </w:rPr>
        <w:t>充电端：</w:t>
      </w:r>
      <w:bookmarkStart w:id="4" w:name="OLE_LINK3"/>
      <w:bookmarkStart w:id="5" w:name="OLE_LINK4"/>
      <w:r w:rsidRPr="00410B3B">
        <w:rPr>
          <w:rFonts w:ascii="宋体" w:hAnsi="宋体" w:hint="eastAsia"/>
          <w:bCs/>
          <w:sz w:val="30"/>
          <w:szCs w:val="30"/>
        </w:rPr>
        <w:t>若选配内带高能锂离子电池</w:t>
      </w:r>
      <w:r>
        <w:rPr>
          <w:rFonts w:ascii="宋体" w:hAnsi="宋体" w:hint="eastAsia"/>
          <w:bCs/>
          <w:sz w:val="30"/>
          <w:szCs w:val="30"/>
        </w:rPr>
        <w:t>，</w:t>
      </w:r>
      <w:bookmarkEnd w:id="4"/>
      <w:bookmarkEnd w:id="5"/>
      <w:r>
        <w:rPr>
          <w:rFonts w:ascii="宋体" w:hAnsi="宋体" w:hint="eastAsia"/>
          <w:bCs/>
          <w:sz w:val="30"/>
          <w:szCs w:val="30"/>
        </w:rPr>
        <w:t>仪器</w:t>
      </w:r>
      <w:r w:rsidRPr="00D3125C">
        <w:rPr>
          <w:rFonts w:ascii="Arial" w:hAnsi="Arial" w:hint="eastAsia"/>
          <w:sz w:val="30"/>
          <w:szCs w:val="30"/>
        </w:rPr>
        <w:t>带此端子，接入充电器充电。</w:t>
      </w:r>
    </w:p>
    <w:p w:rsidR="00132A8A" w:rsidRPr="004F6815" w:rsidRDefault="00132A8A" w:rsidP="00132A8A">
      <w:pPr>
        <w:pStyle w:val="2"/>
        <w:spacing w:line="240" w:lineRule="auto"/>
        <w:rPr>
          <w:rFonts w:eastAsia="宋体"/>
        </w:rPr>
      </w:pPr>
      <w:bookmarkStart w:id="6" w:name="_Toc346920351"/>
      <w:r w:rsidRPr="004F6815">
        <w:rPr>
          <w:rFonts w:eastAsia="宋体" w:hint="eastAsia"/>
        </w:rPr>
        <w:lastRenderedPageBreak/>
        <w:t>五、使用方法</w:t>
      </w:r>
      <w:bookmarkEnd w:id="6"/>
    </w:p>
    <w:p w:rsidR="00132A8A" w:rsidRPr="000F24C2" w:rsidRDefault="00132A8A" w:rsidP="00132A8A">
      <w:pPr>
        <w:pStyle w:val="3"/>
        <w:rPr>
          <w:rStyle w:val="main14"/>
          <w:rFonts w:ascii="宋体" w:hAnsi="宋体" w:hint="eastAsia"/>
          <w:color w:val="000000"/>
          <w:sz w:val="30"/>
          <w:szCs w:val="30"/>
          <w:shd w:val="clear" w:color="auto" w:fill="FFFFFF"/>
        </w:rPr>
      </w:pPr>
      <w:bookmarkStart w:id="7" w:name="_Toc346920352"/>
      <w:r w:rsidRPr="00F628C6">
        <w:rPr>
          <w:rStyle w:val="main14"/>
          <w:rFonts w:ascii="宋体" w:hAnsi="宋体" w:hint="eastAsia"/>
          <w:color w:val="000000"/>
          <w:sz w:val="30"/>
          <w:szCs w:val="30"/>
          <w:shd w:val="clear" w:color="auto" w:fill="FFFFFF"/>
        </w:rPr>
        <w:t>1</w:t>
      </w:r>
      <w:r>
        <w:rPr>
          <w:rStyle w:val="main14"/>
          <w:rFonts w:ascii="宋体" w:hAnsi="宋体" w:hint="eastAsia"/>
          <w:color w:val="000000"/>
          <w:sz w:val="30"/>
          <w:szCs w:val="30"/>
          <w:shd w:val="clear" w:color="auto" w:fill="FFFFFF"/>
        </w:rPr>
        <w:t>．带电单相测试接线方法</w:t>
      </w:r>
      <w:bookmarkEnd w:id="7"/>
    </w:p>
    <w:p w:rsidR="00132A8A" w:rsidRPr="0058206A" w:rsidRDefault="00B13BA9" w:rsidP="00132A8A">
      <w:pPr>
        <w:jc w:val="center"/>
        <w:rPr>
          <w:rFonts w:ascii="宋体" w:hAnsi="宋体" w:hint="eastAsia"/>
          <w:sz w:val="30"/>
          <w:szCs w:val="30"/>
        </w:rPr>
      </w:pPr>
      <w:r>
        <w:rPr>
          <w:noProof/>
        </w:rPr>
        <w:drawing>
          <wp:inline distT="0" distB="0" distL="0" distR="0">
            <wp:extent cx="6019800" cy="641985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6019800" cy="6419850"/>
                    </a:xfrm>
                    <a:prstGeom prst="rect">
                      <a:avLst/>
                    </a:prstGeom>
                    <a:noFill/>
                    <a:ln w="9525">
                      <a:noFill/>
                      <a:miter lim="800000"/>
                      <a:headEnd/>
                      <a:tailEnd/>
                    </a:ln>
                  </pic:spPr>
                </pic:pic>
              </a:graphicData>
            </a:graphic>
          </wp:inline>
        </w:drawing>
      </w:r>
    </w:p>
    <w:p w:rsidR="00132A8A" w:rsidRPr="000B4E3D" w:rsidRDefault="00132A8A" w:rsidP="00132A8A">
      <w:pPr>
        <w:adjustRightInd/>
        <w:jc w:val="center"/>
        <w:textAlignment w:val="auto"/>
        <w:rPr>
          <w:rFonts w:ascii="宋体" w:hAnsi="宋体" w:hint="eastAsia"/>
          <w:sz w:val="30"/>
          <w:szCs w:val="30"/>
        </w:rPr>
      </w:pPr>
      <w:r w:rsidRPr="000B4E3D">
        <w:rPr>
          <w:rFonts w:ascii="宋体" w:hAnsi="宋体" w:hint="eastAsia"/>
          <w:sz w:val="30"/>
          <w:szCs w:val="30"/>
        </w:rPr>
        <w:t xml:space="preserve">图3 </w:t>
      </w:r>
    </w:p>
    <w:p w:rsidR="00132A8A" w:rsidRDefault="00132A8A" w:rsidP="00132A8A">
      <w:pPr>
        <w:adjustRightInd/>
        <w:ind w:firstLineChars="200" w:firstLine="600"/>
        <w:textAlignment w:val="auto"/>
        <w:rPr>
          <w:rFonts w:ascii="宋体" w:hAnsi="宋体" w:hint="eastAsia"/>
          <w:sz w:val="30"/>
          <w:szCs w:val="30"/>
        </w:rPr>
      </w:pPr>
      <w:r>
        <w:rPr>
          <w:rFonts w:ascii="宋体" w:hAnsi="宋体" w:hint="eastAsia"/>
          <w:sz w:val="30"/>
          <w:szCs w:val="30"/>
        </w:rPr>
        <w:t>带电单相接线方法如图3所示，</w:t>
      </w:r>
      <w:r w:rsidRPr="00441A65">
        <w:rPr>
          <w:rFonts w:ascii="宋体" w:hAnsi="宋体" w:hint="eastAsia"/>
          <w:b/>
          <w:sz w:val="30"/>
          <w:szCs w:val="30"/>
        </w:rPr>
        <w:t>请先将仪器可靠地线，</w:t>
      </w:r>
      <w:r>
        <w:rPr>
          <w:rFonts w:ascii="宋体" w:hAnsi="宋体" w:hint="eastAsia"/>
          <w:sz w:val="30"/>
          <w:szCs w:val="30"/>
        </w:rPr>
        <w:t>再接电流测试线</w:t>
      </w:r>
      <w:r>
        <w:rPr>
          <w:rFonts w:ascii="宋体" w:hAnsi="宋体" w:hint="eastAsia"/>
          <w:sz w:val="30"/>
          <w:szCs w:val="30"/>
        </w:rPr>
        <w:lastRenderedPageBreak/>
        <w:t>（三芯线的黄线接计数器上端</w:t>
      </w:r>
      <w:r w:rsidR="00220612">
        <w:rPr>
          <w:rFonts w:ascii="宋体" w:hAnsi="宋体" w:hint="eastAsia"/>
          <w:sz w:val="30"/>
          <w:szCs w:val="30"/>
        </w:rPr>
        <w:t>,</w:t>
      </w:r>
      <w:bookmarkStart w:id="8" w:name="OLE_LINK7"/>
      <w:bookmarkStart w:id="9" w:name="OLE_LINK8"/>
      <w:r w:rsidR="00220612">
        <w:rPr>
          <w:rFonts w:ascii="宋体" w:hAnsi="宋体" w:hint="eastAsia"/>
          <w:sz w:val="30"/>
          <w:szCs w:val="30"/>
        </w:rPr>
        <w:t>绿线、红线</w:t>
      </w:r>
      <w:r w:rsidR="00B3112B">
        <w:rPr>
          <w:rFonts w:ascii="宋体" w:hAnsi="宋体" w:hint="eastAsia"/>
          <w:sz w:val="30"/>
          <w:szCs w:val="30"/>
        </w:rPr>
        <w:t>悬空</w:t>
      </w:r>
      <w:bookmarkEnd w:id="8"/>
      <w:bookmarkEnd w:id="9"/>
      <w:r>
        <w:rPr>
          <w:rFonts w:ascii="宋体" w:hAnsi="宋体" w:hint="eastAsia"/>
          <w:sz w:val="30"/>
          <w:szCs w:val="30"/>
        </w:rPr>
        <w:t>），最后接电压测试线（</w:t>
      </w:r>
      <w:r w:rsidR="00B3112B">
        <w:rPr>
          <w:rFonts w:ascii="宋体" w:hAnsi="宋体" w:hint="eastAsia"/>
          <w:sz w:val="30"/>
          <w:szCs w:val="30"/>
        </w:rPr>
        <w:t>四</w:t>
      </w:r>
      <w:r>
        <w:rPr>
          <w:rFonts w:ascii="宋体" w:hAnsi="宋体" w:hint="eastAsia"/>
          <w:sz w:val="30"/>
          <w:szCs w:val="30"/>
        </w:rPr>
        <w:t>芯线</w:t>
      </w:r>
      <w:r w:rsidR="00B3112B">
        <w:rPr>
          <w:rFonts w:ascii="宋体" w:hAnsi="宋体" w:hint="eastAsia"/>
          <w:sz w:val="30"/>
          <w:szCs w:val="30"/>
        </w:rPr>
        <w:t>的黄</w:t>
      </w:r>
      <w:r>
        <w:rPr>
          <w:rFonts w:ascii="宋体" w:hAnsi="宋体" w:hint="eastAsia"/>
          <w:sz w:val="30"/>
          <w:szCs w:val="30"/>
        </w:rPr>
        <w:t>线接氧化锌避雷器对应的PT的相别，黑线接N相</w:t>
      </w:r>
      <w:r w:rsidR="00B3112B">
        <w:rPr>
          <w:rFonts w:ascii="宋体" w:hAnsi="宋体" w:hint="eastAsia"/>
          <w:sz w:val="30"/>
          <w:szCs w:val="30"/>
        </w:rPr>
        <w:t>，绿线、红线悬空</w:t>
      </w:r>
      <w:r>
        <w:rPr>
          <w:rFonts w:ascii="宋体" w:hAnsi="宋体" w:hint="eastAsia"/>
          <w:sz w:val="30"/>
          <w:szCs w:val="30"/>
        </w:rPr>
        <w:t>）</w:t>
      </w:r>
      <w:r w:rsidRPr="00F628C6">
        <w:rPr>
          <w:rFonts w:ascii="宋体" w:hAnsi="宋体" w:hint="eastAsia"/>
          <w:sz w:val="30"/>
          <w:szCs w:val="30"/>
        </w:rPr>
        <w:t>。</w:t>
      </w:r>
      <w:r>
        <w:rPr>
          <w:rFonts w:ascii="宋体" w:hAnsi="宋体" w:hint="eastAsia"/>
          <w:sz w:val="30"/>
          <w:szCs w:val="30"/>
        </w:rPr>
        <w:t>接电流测试线的方法，首先根据电流大小，接电流测试线到主机端0-2mA或2-10mA量程档上，再将另一端接到</w:t>
      </w:r>
      <w:r w:rsidR="009C0E2B">
        <w:rPr>
          <w:rFonts w:ascii="宋体" w:hAnsi="宋体" w:hint="eastAsia"/>
          <w:sz w:val="30"/>
          <w:szCs w:val="30"/>
        </w:rPr>
        <w:t>计</w:t>
      </w:r>
      <w:r>
        <w:rPr>
          <w:rFonts w:ascii="宋体" w:hAnsi="宋体" w:hint="eastAsia"/>
          <w:sz w:val="30"/>
          <w:szCs w:val="30"/>
        </w:rPr>
        <w:t>数器的上端。接电压测试线的方法，也是先接仪器这一端再去接PT端，</w:t>
      </w:r>
      <w:r w:rsidRPr="00A50C54">
        <w:rPr>
          <w:rFonts w:ascii="宋体" w:hAnsi="宋体" w:hint="eastAsia"/>
          <w:sz w:val="30"/>
          <w:szCs w:val="30"/>
        </w:rPr>
        <w:t>一定要小心谨慎接线以避免PT二次或试验电压短路。</w:t>
      </w:r>
    </w:p>
    <w:p w:rsidR="00132A8A" w:rsidRPr="000F24C2" w:rsidRDefault="00132A8A" w:rsidP="00132A8A">
      <w:pPr>
        <w:pStyle w:val="3"/>
        <w:rPr>
          <w:rStyle w:val="main14"/>
          <w:rFonts w:ascii="宋体" w:hAnsi="宋体" w:hint="eastAsia"/>
          <w:color w:val="000000"/>
          <w:sz w:val="30"/>
          <w:szCs w:val="30"/>
          <w:shd w:val="clear" w:color="auto" w:fill="FFFFFF"/>
        </w:rPr>
      </w:pPr>
      <w:bookmarkStart w:id="10" w:name="_Toc346920353"/>
      <w:r>
        <w:rPr>
          <w:rStyle w:val="main14"/>
          <w:rFonts w:ascii="宋体" w:hAnsi="宋体" w:hint="eastAsia"/>
          <w:color w:val="000000"/>
          <w:sz w:val="30"/>
          <w:szCs w:val="30"/>
          <w:shd w:val="clear" w:color="auto" w:fill="FFFFFF"/>
        </w:rPr>
        <w:lastRenderedPageBreak/>
        <w:t>2．带电三相测试接线方法</w:t>
      </w:r>
      <w:bookmarkEnd w:id="10"/>
    </w:p>
    <w:p w:rsidR="00132A8A" w:rsidRPr="000B4E3D" w:rsidRDefault="00B13BA9" w:rsidP="00132A8A">
      <w:pPr>
        <w:jc w:val="center"/>
        <w:rPr>
          <w:rFonts w:ascii="宋体" w:hAnsi="宋体" w:hint="eastAsia"/>
          <w:sz w:val="30"/>
          <w:szCs w:val="30"/>
        </w:rPr>
      </w:pPr>
      <w:r>
        <w:rPr>
          <w:noProof/>
        </w:rPr>
        <w:drawing>
          <wp:inline distT="0" distB="0" distL="0" distR="0">
            <wp:extent cx="6010275" cy="6219825"/>
            <wp:effectExtent l="1905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6010275" cy="6219825"/>
                    </a:xfrm>
                    <a:prstGeom prst="rect">
                      <a:avLst/>
                    </a:prstGeom>
                    <a:noFill/>
                    <a:ln w="9525">
                      <a:noFill/>
                      <a:miter lim="800000"/>
                      <a:headEnd/>
                      <a:tailEnd/>
                    </a:ln>
                  </pic:spPr>
                </pic:pic>
              </a:graphicData>
            </a:graphic>
          </wp:inline>
        </w:drawing>
      </w:r>
      <w:r w:rsidR="00132A8A" w:rsidRPr="000B4E3D">
        <w:rPr>
          <w:rFonts w:ascii="宋体" w:hAnsi="宋体" w:hint="eastAsia"/>
          <w:sz w:val="30"/>
          <w:szCs w:val="30"/>
        </w:rPr>
        <w:t>图</w:t>
      </w:r>
      <w:r w:rsidR="00132A8A">
        <w:rPr>
          <w:rFonts w:ascii="宋体" w:hAnsi="宋体" w:hint="eastAsia"/>
          <w:sz w:val="30"/>
          <w:szCs w:val="30"/>
        </w:rPr>
        <w:t>4</w:t>
      </w:r>
      <w:r w:rsidR="00132A8A" w:rsidRPr="000B4E3D">
        <w:rPr>
          <w:rFonts w:ascii="宋体" w:hAnsi="宋体" w:hint="eastAsia"/>
          <w:sz w:val="30"/>
          <w:szCs w:val="30"/>
        </w:rPr>
        <w:t xml:space="preserve"> </w:t>
      </w:r>
    </w:p>
    <w:p w:rsidR="00132A8A" w:rsidRDefault="00132A8A" w:rsidP="00132A8A">
      <w:pPr>
        <w:adjustRightInd/>
        <w:ind w:firstLineChars="200" w:firstLine="600"/>
        <w:textAlignment w:val="auto"/>
        <w:rPr>
          <w:rFonts w:ascii="宋体" w:hAnsi="宋体" w:hint="eastAsia"/>
          <w:sz w:val="30"/>
          <w:szCs w:val="30"/>
        </w:rPr>
      </w:pPr>
      <w:r>
        <w:rPr>
          <w:rFonts w:ascii="宋体" w:hAnsi="宋体" w:hint="eastAsia"/>
          <w:sz w:val="30"/>
          <w:szCs w:val="30"/>
        </w:rPr>
        <w:t>带电三相接线方法如图4所示，</w:t>
      </w:r>
      <w:r w:rsidRPr="00441A65">
        <w:rPr>
          <w:rFonts w:ascii="宋体" w:hAnsi="宋体" w:hint="eastAsia"/>
          <w:b/>
          <w:sz w:val="30"/>
          <w:szCs w:val="30"/>
        </w:rPr>
        <w:t>请先将仪器可靠地线，</w:t>
      </w:r>
      <w:r>
        <w:rPr>
          <w:rFonts w:ascii="宋体" w:hAnsi="宋体" w:hint="eastAsia"/>
          <w:sz w:val="30"/>
          <w:szCs w:val="30"/>
        </w:rPr>
        <w:t>再接电流测试线（三芯线的黄、绿、红线，分别接A、B、C三相氧化锌避雷器计数器上端），最后接电压测试线（四芯线</w:t>
      </w:r>
      <w:r w:rsidR="00B3112B">
        <w:rPr>
          <w:rFonts w:ascii="宋体" w:hAnsi="宋体" w:hint="eastAsia"/>
          <w:sz w:val="30"/>
          <w:szCs w:val="30"/>
        </w:rPr>
        <w:t>的</w:t>
      </w:r>
      <w:r>
        <w:rPr>
          <w:rFonts w:ascii="宋体" w:hAnsi="宋体" w:hint="eastAsia"/>
          <w:sz w:val="30"/>
          <w:szCs w:val="30"/>
        </w:rPr>
        <w:t>黄、绿、红、黑线分别接PT的A、B、C、N相）</w:t>
      </w:r>
      <w:r w:rsidRPr="00F628C6">
        <w:rPr>
          <w:rFonts w:ascii="宋体" w:hAnsi="宋体" w:hint="eastAsia"/>
          <w:sz w:val="30"/>
          <w:szCs w:val="30"/>
        </w:rPr>
        <w:t>。</w:t>
      </w:r>
      <w:r>
        <w:rPr>
          <w:rFonts w:ascii="宋体" w:hAnsi="宋体" w:hint="eastAsia"/>
          <w:sz w:val="30"/>
          <w:szCs w:val="30"/>
        </w:rPr>
        <w:lastRenderedPageBreak/>
        <w:t>接电流测试线的方法，首先根据电流大小，接电流测试线到主机端0-2mA或2-10mA量程档上，再将另一端接到</w:t>
      </w:r>
      <w:r w:rsidR="009C0E2B">
        <w:rPr>
          <w:rFonts w:ascii="宋体" w:hAnsi="宋体" w:hint="eastAsia"/>
          <w:sz w:val="30"/>
          <w:szCs w:val="30"/>
        </w:rPr>
        <w:t>计</w:t>
      </w:r>
      <w:r>
        <w:rPr>
          <w:rFonts w:ascii="宋体" w:hAnsi="宋体" w:hint="eastAsia"/>
          <w:sz w:val="30"/>
          <w:szCs w:val="30"/>
        </w:rPr>
        <w:t>数器的上端。接电压测试线的方法，也是先接仪器这一端再去接PT端，</w:t>
      </w:r>
      <w:r w:rsidRPr="00A50C54">
        <w:rPr>
          <w:rFonts w:ascii="宋体" w:hAnsi="宋体" w:hint="eastAsia"/>
          <w:sz w:val="30"/>
          <w:szCs w:val="30"/>
        </w:rPr>
        <w:t>一定要小心谨慎接线以避免PT二次或试验电压短路。</w:t>
      </w:r>
    </w:p>
    <w:p w:rsidR="00132A8A" w:rsidRPr="000F24C2" w:rsidRDefault="00132A8A" w:rsidP="00132A8A">
      <w:pPr>
        <w:pStyle w:val="3"/>
        <w:rPr>
          <w:rStyle w:val="main14"/>
          <w:rFonts w:ascii="宋体" w:hAnsi="宋体" w:hint="eastAsia"/>
          <w:color w:val="000000"/>
          <w:sz w:val="30"/>
          <w:szCs w:val="30"/>
          <w:shd w:val="clear" w:color="auto" w:fill="FFFFFF"/>
        </w:rPr>
      </w:pPr>
      <w:bookmarkStart w:id="11" w:name="_Toc346920354"/>
      <w:r>
        <w:rPr>
          <w:rStyle w:val="main14"/>
          <w:rFonts w:ascii="宋体" w:hAnsi="宋体" w:hint="eastAsia"/>
          <w:color w:val="000000"/>
          <w:sz w:val="30"/>
          <w:szCs w:val="30"/>
          <w:shd w:val="clear" w:color="auto" w:fill="FFFFFF"/>
        </w:rPr>
        <w:t>3．实验室单相测试接线方法</w:t>
      </w:r>
      <w:bookmarkEnd w:id="11"/>
    </w:p>
    <w:p w:rsidR="00132A8A" w:rsidRPr="0058206A" w:rsidRDefault="00B13BA9" w:rsidP="00132A8A">
      <w:pPr>
        <w:jc w:val="center"/>
        <w:rPr>
          <w:rFonts w:ascii="宋体" w:hAnsi="宋体" w:hint="eastAsia"/>
          <w:sz w:val="30"/>
          <w:szCs w:val="30"/>
        </w:rPr>
      </w:pPr>
      <w:r>
        <w:rPr>
          <w:noProof/>
        </w:rPr>
        <w:drawing>
          <wp:inline distT="0" distB="0" distL="0" distR="0">
            <wp:extent cx="6019800" cy="611505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6019800" cy="6115050"/>
                    </a:xfrm>
                    <a:prstGeom prst="rect">
                      <a:avLst/>
                    </a:prstGeom>
                    <a:noFill/>
                    <a:ln w="9525">
                      <a:noFill/>
                      <a:miter lim="800000"/>
                      <a:headEnd/>
                      <a:tailEnd/>
                    </a:ln>
                  </pic:spPr>
                </pic:pic>
              </a:graphicData>
            </a:graphic>
          </wp:inline>
        </w:drawing>
      </w:r>
    </w:p>
    <w:p w:rsidR="00132A8A" w:rsidRPr="000B4E3D" w:rsidRDefault="00132A8A" w:rsidP="00132A8A">
      <w:pPr>
        <w:adjustRightInd/>
        <w:jc w:val="center"/>
        <w:textAlignment w:val="auto"/>
        <w:rPr>
          <w:rFonts w:ascii="宋体" w:hAnsi="宋体" w:hint="eastAsia"/>
          <w:sz w:val="30"/>
          <w:szCs w:val="30"/>
        </w:rPr>
      </w:pPr>
      <w:r w:rsidRPr="000B4E3D">
        <w:rPr>
          <w:rFonts w:ascii="宋体" w:hAnsi="宋体" w:hint="eastAsia"/>
          <w:sz w:val="30"/>
          <w:szCs w:val="30"/>
        </w:rPr>
        <w:lastRenderedPageBreak/>
        <w:t>图</w:t>
      </w:r>
      <w:r>
        <w:rPr>
          <w:rFonts w:ascii="宋体" w:hAnsi="宋体" w:hint="eastAsia"/>
          <w:sz w:val="30"/>
          <w:szCs w:val="30"/>
        </w:rPr>
        <w:t>5</w:t>
      </w:r>
      <w:r w:rsidRPr="000B4E3D">
        <w:rPr>
          <w:rFonts w:ascii="宋体" w:hAnsi="宋体" w:hint="eastAsia"/>
          <w:sz w:val="30"/>
          <w:szCs w:val="30"/>
        </w:rPr>
        <w:t xml:space="preserve"> </w:t>
      </w:r>
    </w:p>
    <w:p w:rsidR="00132A8A" w:rsidRDefault="00132A8A" w:rsidP="00132A8A">
      <w:pPr>
        <w:adjustRightInd/>
        <w:ind w:firstLineChars="200" w:firstLine="602"/>
        <w:textAlignment w:val="auto"/>
        <w:rPr>
          <w:rFonts w:ascii="宋体" w:hAnsi="宋体" w:hint="eastAsia"/>
          <w:sz w:val="30"/>
          <w:szCs w:val="30"/>
        </w:rPr>
      </w:pPr>
      <w:bookmarkStart w:id="12" w:name="OLE_LINK2"/>
      <w:r w:rsidRPr="00396696">
        <w:rPr>
          <w:rFonts w:ascii="宋体" w:hAnsi="宋体" w:hint="eastAsia"/>
          <w:b/>
          <w:sz w:val="30"/>
          <w:szCs w:val="30"/>
        </w:rPr>
        <w:t>在变压器停电状态下，</w:t>
      </w:r>
      <w:r>
        <w:rPr>
          <w:rFonts w:ascii="宋体" w:hAnsi="宋体" w:hint="eastAsia"/>
          <w:b/>
          <w:sz w:val="30"/>
          <w:szCs w:val="30"/>
        </w:rPr>
        <w:t>实验室</w:t>
      </w:r>
      <w:r w:rsidRPr="00396696">
        <w:rPr>
          <w:rFonts w:ascii="宋体" w:hAnsi="宋体" w:hint="eastAsia"/>
          <w:b/>
          <w:sz w:val="30"/>
          <w:szCs w:val="30"/>
        </w:rPr>
        <w:t>单相接线方法如图5所示，</w:t>
      </w:r>
      <w:r w:rsidRPr="00441A65">
        <w:rPr>
          <w:rFonts w:ascii="宋体" w:hAnsi="宋体" w:hint="eastAsia"/>
          <w:b/>
          <w:sz w:val="30"/>
          <w:szCs w:val="30"/>
        </w:rPr>
        <w:t>请先将仪器可靠地线，</w:t>
      </w:r>
      <w:r>
        <w:rPr>
          <w:rFonts w:ascii="宋体" w:hAnsi="宋体" w:hint="eastAsia"/>
          <w:sz w:val="30"/>
          <w:szCs w:val="30"/>
        </w:rPr>
        <w:t>再接电流测试线（三芯线的黄线接氧化锌避雷器下端</w:t>
      </w:r>
      <w:r w:rsidR="00B3112B">
        <w:rPr>
          <w:rFonts w:ascii="宋体" w:hAnsi="宋体" w:hint="eastAsia"/>
          <w:sz w:val="30"/>
          <w:szCs w:val="30"/>
        </w:rPr>
        <w:t>，绿、红线悬空</w:t>
      </w:r>
      <w:r>
        <w:rPr>
          <w:rFonts w:ascii="宋体" w:hAnsi="宋体" w:hint="eastAsia"/>
          <w:sz w:val="30"/>
          <w:szCs w:val="30"/>
        </w:rPr>
        <w:t>），最后接电压测试线（四芯线</w:t>
      </w:r>
      <w:r w:rsidR="00B3112B">
        <w:rPr>
          <w:rFonts w:ascii="宋体" w:hAnsi="宋体" w:hint="eastAsia"/>
          <w:sz w:val="30"/>
          <w:szCs w:val="30"/>
        </w:rPr>
        <w:t>的</w:t>
      </w:r>
      <w:r>
        <w:rPr>
          <w:rFonts w:ascii="宋体" w:hAnsi="宋体" w:hint="eastAsia"/>
          <w:sz w:val="30"/>
          <w:szCs w:val="30"/>
        </w:rPr>
        <w:t>黄线、黑线接变压器的测量绕组，注意方向</w:t>
      </w:r>
      <w:r w:rsidR="00B3112B">
        <w:rPr>
          <w:rFonts w:ascii="宋体" w:hAnsi="宋体" w:hint="eastAsia"/>
          <w:sz w:val="30"/>
          <w:szCs w:val="30"/>
        </w:rPr>
        <w:t>，绿、红线悬空</w:t>
      </w:r>
      <w:r>
        <w:rPr>
          <w:rFonts w:ascii="宋体" w:hAnsi="宋体" w:hint="eastAsia"/>
          <w:sz w:val="30"/>
          <w:szCs w:val="30"/>
        </w:rPr>
        <w:t>）</w:t>
      </w:r>
      <w:r w:rsidRPr="00F628C6">
        <w:rPr>
          <w:rFonts w:ascii="宋体" w:hAnsi="宋体" w:hint="eastAsia"/>
          <w:sz w:val="30"/>
          <w:szCs w:val="30"/>
        </w:rPr>
        <w:t>。</w:t>
      </w:r>
      <w:r>
        <w:rPr>
          <w:rFonts w:ascii="宋体" w:hAnsi="宋体" w:hint="eastAsia"/>
          <w:sz w:val="30"/>
          <w:szCs w:val="30"/>
        </w:rPr>
        <w:t>接电流测试线的方法，首先根据电流大小，接电流测试线到主机端0-2mA或2-10mA量程档上，再将另一端接氧化锌避雷器下端。接电压测试线的方法，也是先接仪器这一端再去接变压器测试绕组</w:t>
      </w:r>
      <w:r w:rsidRPr="00A50C54">
        <w:rPr>
          <w:rFonts w:ascii="宋体" w:hAnsi="宋体" w:hint="eastAsia"/>
          <w:sz w:val="30"/>
          <w:szCs w:val="30"/>
        </w:rPr>
        <w:t>。</w:t>
      </w:r>
      <w:r w:rsidR="00B3112B">
        <w:rPr>
          <w:rFonts w:ascii="宋体" w:hAnsi="宋体" w:hint="eastAsia"/>
          <w:sz w:val="30"/>
          <w:szCs w:val="30"/>
        </w:rPr>
        <w:t>检查正确接线后，慢慢升压到氧化锌避雷器的额定电压，然后操作仪器开始试验。</w:t>
      </w:r>
    </w:p>
    <w:p w:rsidR="00132A8A" w:rsidRPr="000F24C2" w:rsidRDefault="00132A8A" w:rsidP="00132A8A">
      <w:pPr>
        <w:pStyle w:val="3"/>
        <w:rPr>
          <w:rStyle w:val="main14"/>
          <w:rFonts w:ascii="宋体" w:hAnsi="宋体" w:hint="eastAsia"/>
          <w:color w:val="000000"/>
          <w:sz w:val="30"/>
          <w:szCs w:val="30"/>
          <w:shd w:val="clear" w:color="auto" w:fill="FFFFFF"/>
        </w:rPr>
      </w:pPr>
      <w:bookmarkStart w:id="13" w:name="_Toc346920355"/>
      <w:bookmarkEnd w:id="12"/>
      <w:r>
        <w:rPr>
          <w:rStyle w:val="main14"/>
          <w:rFonts w:ascii="宋体" w:hAnsi="宋体" w:hint="eastAsia"/>
          <w:color w:val="000000"/>
          <w:sz w:val="30"/>
          <w:szCs w:val="30"/>
          <w:shd w:val="clear" w:color="auto" w:fill="FFFFFF"/>
        </w:rPr>
        <w:lastRenderedPageBreak/>
        <w:t>4．实验室三相测试接线方法</w:t>
      </w:r>
      <w:bookmarkEnd w:id="13"/>
    </w:p>
    <w:p w:rsidR="00132A8A" w:rsidRPr="0058206A" w:rsidRDefault="00B13BA9" w:rsidP="00132A8A">
      <w:pPr>
        <w:jc w:val="center"/>
        <w:rPr>
          <w:rFonts w:ascii="宋体" w:hAnsi="宋体" w:hint="eastAsia"/>
          <w:sz w:val="30"/>
          <w:szCs w:val="30"/>
        </w:rPr>
      </w:pPr>
      <w:r>
        <w:rPr>
          <w:noProof/>
        </w:rPr>
        <w:drawing>
          <wp:inline distT="0" distB="0" distL="0" distR="0">
            <wp:extent cx="6019800" cy="611505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6019800" cy="6115050"/>
                    </a:xfrm>
                    <a:prstGeom prst="rect">
                      <a:avLst/>
                    </a:prstGeom>
                    <a:noFill/>
                    <a:ln w="9525">
                      <a:noFill/>
                      <a:miter lim="800000"/>
                      <a:headEnd/>
                      <a:tailEnd/>
                    </a:ln>
                  </pic:spPr>
                </pic:pic>
              </a:graphicData>
            </a:graphic>
          </wp:inline>
        </w:drawing>
      </w:r>
    </w:p>
    <w:p w:rsidR="00132A8A" w:rsidRPr="000B4E3D" w:rsidRDefault="00132A8A" w:rsidP="00132A8A">
      <w:pPr>
        <w:adjustRightInd/>
        <w:jc w:val="center"/>
        <w:textAlignment w:val="auto"/>
        <w:rPr>
          <w:rFonts w:ascii="宋体" w:hAnsi="宋体" w:hint="eastAsia"/>
          <w:sz w:val="30"/>
          <w:szCs w:val="30"/>
        </w:rPr>
      </w:pPr>
      <w:r w:rsidRPr="000B4E3D">
        <w:rPr>
          <w:rFonts w:ascii="宋体" w:hAnsi="宋体" w:hint="eastAsia"/>
          <w:sz w:val="30"/>
          <w:szCs w:val="30"/>
        </w:rPr>
        <w:t>图</w:t>
      </w:r>
      <w:r>
        <w:rPr>
          <w:rFonts w:ascii="宋体" w:hAnsi="宋体" w:hint="eastAsia"/>
          <w:sz w:val="30"/>
          <w:szCs w:val="30"/>
        </w:rPr>
        <w:t>6</w:t>
      </w:r>
      <w:r w:rsidRPr="000B4E3D">
        <w:rPr>
          <w:rFonts w:ascii="宋体" w:hAnsi="宋体" w:hint="eastAsia"/>
          <w:sz w:val="30"/>
          <w:szCs w:val="30"/>
        </w:rPr>
        <w:t xml:space="preserve"> </w:t>
      </w:r>
    </w:p>
    <w:p w:rsidR="00B3112B" w:rsidRDefault="00132A8A" w:rsidP="00B3112B">
      <w:pPr>
        <w:adjustRightInd/>
        <w:ind w:firstLineChars="200" w:firstLine="602"/>
        <w:textAlignment w:val="auto"/>
        <w:rPr>
          <w:rFonts w:ascii="宋体" w:hAnsi="宋体" w:hint="eastAsia"/>
          <w:sz w:val="30"/>
          <w:szCs w:val="30"/>
        </w:rPr>
      </w:pPr>
      <w:r w:rsidRPr="00396696">
        <w:rPr>
          <w:rFonts w:ascii="宋体" w:hAnsi="宋体" w:hint="eastAsia"/>
          <w:b/>
          <w:sz w:val="30"/>
          <w:szCs w:val="30"/>
        </w:rPr>
        <w:t>在变压器停电状态下，</w:t>
      </w:r>
      <w:r>
        <w:rPr>
          <w:rFonts w:ascii="宋体" w:hAnsi="宋体" w:hint="eastAsia"/>
          <w:b/>
          <w:sz w:val="30"/>
          <w:szCs w:val="30"/>
        </w:rPr>
        <w:t>实验室三</w:t>
      </w:r>
      <w:r w:rsidRPr="00396696">
        <w:rPr>
          <w:rFonts w:ascii="宋体" w:hAnsi="宋体" w:hint="eastAsia"/>
          <w:b/>
          <w:sz w:val="30"/>
          <w:szCs w:val="30"/>
        </w:rPr>
        <w:t>相接线方法如图</w:t>
      </w:r>
      <w:r>
        <w:rPr>
          <w:rFonts w:ascii="宋体" w:hAnsi="宋体" w:hint="eastAsia"/>
          <w:b/>
          <w:sz w:val="30"/>
          <w:szCs w:val="30"/>
        </w:rPr>
        <w:t>6</w:t>
      </w:r>
      <w:r w:rsidRPr="00396696">
        <w:rPr>
          <w:rFonts w:ascii="宋体" w:hAnsi="宋体" w:hint="eastAsia"/>
          <w:b/>
          <w:sz w:val="30"/>
          <w:szCs w:val="30"/>
        </w:rPr>
        <w:t>所示，</w:t>
      </w:r>
      <w:r w:rsidRPr="00441A65">
        <w:rPr>
          <w:rFonts w:ascii="宋体" w:hAnsi="宋体" w:hint="eastAsia"/>
          <w:b/>
          <w:sz w:val="30"/>
          <w:szCs w:val="30"/>
        </w:rPr>
        <w:t>请先将仪器可靠地线，</w:t>
      </w:r>
      <w:r>
        <w:rPr>
          <w:rFonts w:ascii="宋体" w:hAnsi="宋体" w:hint="eastAsia"/>
          <w:sz w:val="30"/>
          <w:szCs w:val="30"/>
        </w:rPr>
        <w:t>再接电流测试线（三芯线的黄、绿、红线接A、B、C相氧化锌避雷器下端），最后接电压测试线（四芯线</w:t>
      </w:r>
      <w:r w:rsidR="00B3112B">
        <w:rPr>
          <w:rFonts w:ascii="宋体" w:hAnsi="宋体" w:hint="eastAsia"/>
          <w:sz w:val="30"/>
          <w:szCs w:val="30"/>
        </w:rPr>
        <w:t>的</w:t>
      </w:r>
      <w:r>
        <w:rPr>
          <w:rFonts w:ascii="宋体" w:hAnsi="宋体" w:hint="eastAsia"/>
          <w:sz w:val="30"/>
          <w:szCs w:val="30"/>
        </w:rPr>
        <w:t>黄、绿、红线并在一起和黑线接变</w:t>
      </w:r>
      <w:r>
        <w:rPr>
          <w:rFonts w:ascii="宋体" w:hAnsi="宋体" w:hint="eastAsia"/>
          <w:sz w:val="30"/>
          <w:szCs w:val="30"/>
        </w:rPr>
        <w:lastRenderedPageBreak/>
        <w:t>压器的测量绕组，注意方向）</w:t>
      </w:r>
      <w:r w:rsidRPr="00F628C6">
        <w:rPr>
          <w:rFonts w:ascii="宋体" w:hAnsi="宋体" w:hint="eastAsia"/>
          <w:sz w:val="30"/>
          <w:szCs w:val="30"/>
        </w:rPr>
        <w:t>。</w:t>
      </w:r>
      <w:r>
        <w:rPr>
          <w:rFonts w:ascii="宋体" w:hAnsi="宋体" w:hint="eastAsia"/>
          <w:sz w:val="30"/>
          <w:szCs w:val="30"/>
        </w:rPr>
        <w:t>接电流测试线的方法，首先根据电流大小，接电流测试线到主机端0-2mA或2-10mA量程档上，再将另一端接氧化锌避雷器下端。接电压测试线的方法，也是先接仪器这一端再去接变压器测试绕组</w:t>
      </w:r>
      <w:r w:rsidRPr="00A50C54">
        <w:rPr>
          <w:rFonts w:ascii="宋体" w:hAnsi="宋体" w:hint="eastAsia"/>
          <w:sz w:val="30"/>
          <w:szCs w:val="30"/>
        </w:rPr>
        <w:t>。</w:t>
      </w:r>
      <w:r w:rsidR="00B3112B">
        <w:rPr>
          <w:rFonts w:ascii="宋体" w:hAnsi="宋体" w:hint="eastAsia"/>
          <w:sz w:val="30"/>
          <w:szCs w:val="30"/>
        </w:rPr>
        <w:t>检查正确接线后，慢慢升压到氧化锌避雷器的额定电压，然后操作仪器开始试验。</w:t>
      </w:r>
    </w:p>
    <w:p w:rsidR="00132A8A" w:rsidRDefault="00132A8A" w:rsidP="00132A8A">
      <w:pPr>
        <w:pStyle w:val="3"/>
        <w:rPr>
          <w:rFonts w:ascii="宋体" w:hAnsi="宋体" w:hint="eastAsia"/>
          <w:sz w:val="30"/>
          <w:szCs w:val="30"/>
        </w:rPr>
      </w:pPr>
      <w:bookmarkStart w:id="14" w:name="_Toc346920356"/>
      <w:r>
        <w:rPr>
          <w:rFonts w:ascii="宋体" w:hAnsi="宋体" w:hint="eastAsia"/>
          <w:sz w:val="30"/>
          <w:szCs w:val="30"/>
        </w:rPr>
        <w:t>5. 仪器</w:t>
      </w:r>
      <w:r w:rsidRPr="00131670">
        <w:rPr>
          <w:rFonts w:ascii="宋体" w:hAnsi="宋体" w:hint="eastAsia"/>
          <w:sz w:val="30"/>
          <w:szCs w:val="30"/>
        </w:rPr>
        <w:t>软件使用</w:t>
      </w:r>
      <w:bookmarkEnd w:id="14"/>
    </w:p>
    <w:p w:rsidR="00132A8A" w:rsidRDefault="00132A8A" w:rsidP="00132A8A">
      <w:pPr>
        <w:pStyle w:val="4"/>
        <w:rPr>
          <w:rFonts w:ascii="宋体" w:hAnsi="宋体" w:hint="eastAsia"/>
          <w:sz w:val="30"/>
          <w:szCs w:val="30"/>
        </w:rPr>
      </w:pPr>
      <w:r>
        <w:rPr>
          <w:rFonts w:ascii="宋体" w:hAnsi="宋体" w:hint="eastAsia"/>
          <w:sz w:val="30"/>
          <w:szCs w:val="30"/>
        </w:rPr>
        <w:t>(1)</w:t>
      </w:r>
      <w:r w:rsidRPr="00195C56">
        <w:rPr>
          <w:rFonts w:ascii="宋体" w:hAnsi="宋体" w:hint="eastAsia"/>
          <w:sz w:val="30"/>
          <w:szCs w:val="30"/>
        </w:rPr>
        <w:t>开机使用</w:t>
      </w:r>
    </w:p>
    <w:p w:rsidR="00132A8A" w:rsidRDefault="00132A8A" w:rsidP="00132A8A">
      <w:pPr>
        <w:ind w:firstLineChars="200" w:firstLine="600"/>
        <w:rPr>
          <w:rFonts w:ascii="宋体" w:hAnsi="宋体" w:hint="eastAsia"/>
          <w:sz w:val="30"/>
          <w:szCs w:val="30"/>
        </w:rPr>
      </w:pPr>
      <w:r w:rsidRPr="00195C56">
        <w:rPr>
          <w:rFonts w:ascii="宋体" w:hAnsi="宋体" w:hint="eastAsia"/>
          <w:sz w:val="30"/>
          <w:szCs w:val="30"/>
        </w:rPr>
        <w:t>开机</w:t>
      </w:r>
      <w:r>
        <w:rPr>
          <w:rFonts w:ascii="宋体" w:hAnsi="宋体" w:hint="eastAsia"/>
          <w:sz w:val="30"/>
          <w:szCs w:val="30"/>
        </w:rPr>
        <w:t>处于主界面，</w:t>
      </w:r>
      <w:r w:rsidRPr="00195C56">
        <w:rPr>
          <w:rFonts w:ascii="宋体" w:hAnsi="宋体" w:hint="eastAsia"/>
          <w:sz w:val="30"/>
          <w:szCs w:val="30"/>
        </w:rPr>
        <w:t>如图</w:t>
      </w:r>
      <w:r>
        <w:rPr>
          <w:rFonts w:ascii="宋体" w:hAnsi="宋体" w:hint="eastAsia"/>
          <w:sz w:val="30"/>
          <w:szCs w:val="30"/>
        </w:rPr>
        <w:t>7</w:t>
      </w:r>
      <w:r w:rsidRPr="00195C56">
        <w:rPr>
          <w:rFonts w:ascii="宋体" w:hAnsi="宋体" w:hint="eastAsia"/>
          <w:sz w:val="30"/>
          <w:szCs w:val="30"/>
        </w:rPr>
        <w:t>：</w:t>
      </w:r>
    </w:p>
    <w:p w:rsidR="00132A8A" w:rsidRDefault="00B13BA9" w:rsidP="00132A8A">
      <w:pPr>
        <w:ind w:firstLineChars="200" w:firstLine="420"/>
        <w:jc w:val="center"/>
        <w:rPr>
          <w:rFonts w:hint="eastAsia"/>
        </w:rPr>
      </w:pPr>
      <w:r>
        <w:rPr>
          <w:noProof/>
        </w:rPr>
        <w:drawing>
          <wp:inline distT="0" distB="0" distL="0" distR="0">
            <wp:extent cx="4314825" cy="3238500"/>
            <wp:effectExtent l="19050" t="0" r="9525" b="0"/>
            <wp:docPr id="8" name="图片 8" descr="界面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界面3"/>
                    <pic:cNvPicPr>
                      <a:picLocks noChangeAspect="1" noChangeArrowheads="1"/>
                    </pic:cNvPicPr>
                  </pic:nvPicPr>
                  <pic:blipFill>
                    <a:blip r:embed="rId18" cstate="print"/>
                    <a:srcRect/>
                    <a:stretch>
                      <a:fillRect/>
                    </a:stretch>
                  </pic:blipFill>
                  <pic:spPr bwMode="auto">
                    <a:xfrm>
                      <a:off x="0" y="0"/>
                      <a:ext cx="4314825" cy="3238500"/>
                    </a:xfrm>
                    <a:prstGeom prst="rect">
                      <a:avLst/>
                    </a:prstGeom>
                    <a:noFill/>
                    <a:ln w="9525">
                      <a:noFill/>
                      <a:miter lim="800000"/>
                      <a:headEnd/>
                      <a:tailEnd/>
                    </a:ln>
                  </pic:spPr>
                </pic:pic>
              </a:graphicData>
            </a:graphic>
          </wp:inline>
        </w:drawing>
      </w:r>
    </w:p>
    <w:p w:rsidR="00132A8A" w:rsidRPr="00EC3F44" w:rsidRDefault="00132A8A" w:rsidP="00132A8A">
      <w:pPr>
        <w:ind w:firstLineChars="200" w:firstLine="600"/>
        <w:jc w:val="center"/>
        <w:rPr>
          <w:rFonts w:hint="eastAsia"/>
          <w:sz w:val="30"/>
          <w:szCs w:val="30"/>
        </w:rPr>
      </w:pPr>
      <w:r w:rsidRPr="00EC3F44">
        <w:rPr>
          <w:rFonts w:hint="eastAsia"/>
          <w:sz w:val="30"/>
          <w:szCs w:val="30"/>
        </w:rPr>
        <w:t>图</w:t>
      </w:r>
      <w:r>
        <w:rPr>
          <w:rFonts w:hint="eastAsia"/>
          <w:sz w:val="30"/>
          <w:szCs w:val="30"/>
        </w:rPr>
        <w:t>7</w:t>
      </w:r>
      <w:r w:rsidRPr="00EC3F44">
        <w:rPr>
          <w:rFonts w:hint="eastAsia"/>
          <w:sz w:val="30"/>
          <w:szCs w:val="30"/>
        </w:rPr>
        <w:t xml:space="preserve"> </w:t>
      </w:r>
      <w:r w:rsidRPr="00EC3F44">
        <w:rPr>
          <w:rFonts w:hint="eastAsia"/>
          <w:sz w:val="30"/>
          <w:szCs w:val="30"/>
        </w:rPr>
        <w:t>主界面</w:t>
      </w:r>
    </w:p>
    <w:p w:rsidR="00132A8A" w:rsidRPr="00EC3F44" w:rsidRDefault="00132A8A" w:rsidP="00132A8A">
      <w:pPr>
        <w:ind w:firstLineChars="200" w:firstLine="600"/>
        <w:rPr>
          <w:rFonts w:hint="eastAsia"/>
          <w:sz w:val="30"/>
          <w:szCs w:val="30"/>
        </w:rPr>
      </w:pPr>
      <w:r>
        <w:rPr>
          <w:rFonts w:hint="eastAsia"/>
          <w:sz w:val="30"/>
          <w:szCs w:val="30"/>
        </w:rPr>
        <w:t>图中显示“进入试验”、“历史数据”，“功能管理”三个菜单项，及日历时钟，</w:t>
      </w:r>
      <w:r w:rsidR="00B3112B" w:rsidRPr="00410B3B">
        <w:rPr>
          <w:rFonts w:ascii="宋体" w:hAnsi="宋体" w:hint="eastAsia"/>
          <w:bCs/>
          <w:sz w:val="30"/>
          <w:szCs w:val="30"/>
        </w:rPr>
        <w:t>若选配内带高能锂离子电池</w:t>
      </w:r>
      <w:r w:rsidR="00B3112B">
        <w:rPr>
          <w:rFonts w:hint="eastAsia"/>
          <w:sz w:val="30"/>
          <w:szCs w:val="30"/>
        </w:rPr>
        <w:t>将显示电池状态。</w:t>
      </w:r>
    </w:p>
    <w:p w:rsidR="00132A8A" w:rsidRDefault="00132A8A" w:rsidP="00132A8A">
      <w:pPr>
        <w:pStyle w:val="af1"/>
        <w:ind w:firstLineChars="200" w:firstLine="600"/>
        <w:rPr>
          <w:rFonts w:hAnsi="宋体" w:cs="Times New Roman" w:hint="eastAsia"/>
          <w:kern w:val="0"/>
          <w:sz w:val="30"/>
          <w:szCs w:val="30"/>
        </w:rPr>
      </w:pPr>
      <w:r w:rsidRPr="00131670">
        <w:rPr>
          <w:rFonts w:hAnsi="宋体" w:cs="Times New Roman" w:hint="eastAsia"/>
          <w:kern w:val="0"/>
          <w:sz w:val="30"/>
          <w:szCs w:val="30"/>
        </w:rPr>
        <w:lastRenderedPageBreak/>
        <w:t>根据键盘的示图</w:t>
      </w:r>
      <w:r>
        <w:rPr>
          <w:rFonts w:hAnsi="宋体" w:cs="Times New Roman" w:hint="eastAsia"/>
          <w:kern w:val="0"/>
          <w:sz w:val="30"/>
          <w:szCs w:val="30"/>
        </w:rPr>
        <w:t>8</w:t>
      </w:r>
      <w:r w:rsidRPr="00131670">
        <w:rPr>
          <w:rFonts w:hAnsi="宋体" w:cs="Times New Roman" w:hint="eastAsia"/>
          <w:kern w:val="0"/>
          <w:sz w:val="30"/>
          <w:szCs w:val="30"/>
        </w:rPr>
        <w:t>，按上↑、下↓、左←，右→可以切换“</w:t>
      </w:r>
      <w:r>
        <w:rPr>
          <w:rFonts w:hAnsi="宋体" w:cs="Times New Roman" w:hint="eastAsia"/>
          <w:kern w:val="0"/>
          <w:sz w:val="30"/>
          <w:szCs w:val="30"/>
        </w:rPr>
        <w:t>进入试验</w:t>
      </w:r>
      <w:r w:rsidRPr="00131670">
        <w:rPr>
          <w:rFonts w:hAnsi="宋体" w:cs="Times New Roman" w:hint="eastAsia"/>
          <w:kern w:val="0"/>
          <w:sz w:val="30"/>
          <w:szCs w:val="30"/>
        </w:rPr>
        <w:t>”或“</w:t>
      </w:r>
      <w:r>
        <w:rPr>
          <w:rFonts w:hAnsi="宋体" w:cs="Times New Roman" w:hint="eastAsia"/>
          <w:kern w:val="0"/>
          <w:sz w:val="30"/>
          <w:szCs w:val="30"/>
        </w:rPr>
        <w:t>历史数据</w:t>
      </w:r>
      <w:r w:rsidRPr="00131670">
        <w:rPr>
          <w:rFonts w:hAnsi="宋体" w:cs="Times New Roman" w:hint="eastAsia"/>
          <w:kern w:val="0"/>
          <w:sz w:val="30"/>
          <w:szCs w:val="30"/>
        </w:rPr>
        <w:t>”</w:t>
      </w:r>
      <w:r>
        <w:rPr>
          <w:rFonts w:hAnsi="宋体" w:cs="Times New Roman" w:hint="eastAsia"/>
          <w:kern w:val="0"/>
          <w:sz w:val="30"/>
          <w:szCs w:val="30"/>
        </w:rPr>
        <w:t>或“功能管理”，选中</w:t>
      </w:r>
      <w:r w:rsidRPr="00131670">
        <w:rPr>
          <w:rFonts w:hAnsi="宋体" w:cs="Times New Roman" w:hint="eastAsia"/>
          <w:kern w:val="0"/>
          <w:sz w:val="30"/>
          <w:szCs w:val="30"/>
        </w:rPr>
        <w:t>“</w:t>
      </w:r>
      <w:r>
        <w:rPr>
          <w:rFonts w:hAnsi="宋体" w:cs="Times New Roman" w:hint="eastAsia"/>
          <w:kern w:val="0"/>
          <w:sz w:val="30"/>
          <w:szCs w:val="30"/>
        </w:rPr>
        <w:t>进入试验</w:t>
      </w:r>
      <w:r w:rsidRPr="00131670">
        <w:rPr>
          <w:rFonts w:hAnsi="宋体" w:cs="Times New Roman" w:hint="eastAsia"/>
          <w:kern w:val="0"/>
          <w:sz w:val="30"/>
          <w:szCs w:val="30"/>
        </w:rPr>
        <w:t>”</w:t>
      </w:r>
      <w:r>
        <w:rPr>
          <w:rFonts w:hAnsi="宋体" w:cs="Times New Roman" w:hint="eastAsia"/>
          <w:kern w:val="0"/>
          <w:sz w:val="30"/>
          <w:szCs w:val="30"/>
        </w:rPr>
        <w:t>按“确定”键后进入试验界面1或试验界面2，如图9或如图10：</w:t>
      </w:r>
    </w:p>
    <w:p w:rsidR="00132A8A" w:rsidRPr="006F66B7" w:rsidRDefault="00B13BA9" w:rsidP="00132A8A">
      <w:pPr>
        <w:pStyle w:val="ab"/>
        <w:spacing w:line="360" w:lineRule="auto"/>
        <w:jc w:val="center"/>
        <w:rPr>
          <w:rFonts w:ascii="Arial" w:hAnsi="Arial" w:cs="Arial" w:hint="eastAsia"/>
        </w:rPr>
      </w:pPr>
      <w:r>
        <w:rPr>
          <w:rFonts w:ascii="Arial" w:hAnsi="Arial" w:cs="Arial"/>
          <w:noProof/>
        </w:rPr>
        <w:drawing>
          <wp:inline distT="0" distB="0" distL="0" distR="0">
            <wp:extent cx="2085975" cy="2095500"/>
            <wp:effectExtent l="19050" t="0" r="9525" b="0"/>
            <wp:docPr id="9" name="图片 9" descr="ZLCD201 氧化锌避雷器带电测试仪(2012-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LCD201 氧化锌避雷器带电测试仪(2012-5-24)"/>
                    <pic:cNvPicPr>
                      <a:picLocks noChangeAspect="1" noChangeArrowheads="1"/>
                    </pic:cNvPicPr>
                  </pic:nvPicPr>
                  <pic:blipFill>
                    <a:blip r:embed="rId19" cstate="print"/>
                    <a:srcRect/>
                    <a:stretch>
                      <a:fillRect/>
                    </a:stretch>
                  </pic:blipFill>
                  <pic:spPr bwMode="auto">
                    <a:xfrm>
                      <a:off x="0" y="0"/>
                      <a:ext cx="2085975" cy="2095500"/>
                    </a:xfrm>
                    <a:prstGeom prst="rect">
                      <a:avLst/>
                    </a:prstGeom>
                    <a:noFill/>
                    <a:ln w="9525">
                      <a:noFill/>
                      <a:miter lim="800000"/>
                      <a:headEnd/>
                      <a:tailEnd/>
                    </a:ln>
                  </pic:spPr>
                </pic:pic>
              </a:graphicData>
            </a:graphic>
          </wp:inline>
        </w:drawing>
      </w:r>
    </w:p>
    <w:p w:rsidR="00132A8A" w:rsidRPr="00873B3A" w:rsidRDefault="00132A8A" w:rsidP="00132A8A">
      <w:pPr>
        <w:pStyle w:val="ab"/>
        <w:spacing w:line="360" w:lineRule="auto"/>
        <w:ind w:firstLine="480"/>
        <w:jc w:val="center"/>
        <w:rPr>
          <w:rFonts w:ascii="Arial" w:hAnsi="Arial" w:hint="eastAsia"/>
          <w:kern w:val="0"/>
          <w:sz w:val="30"/>
          <w:szCs w:val="30"/>
        </w:rPr>
      </w:pPr>
      <w:r w:rsidRPr="00873B3A">
        <w:rPr>
          <w:rFonts w:ascii="Arial" w:eastAsia="楷体_GB2312" w:hAnsi="Arial" w:hint="eastAsia"/>
          <w:kern w:val="0"/>
          <w:sz w:val="30"/>
          <w:szCs w:val="30"/>
        </w:rPr>
        <w:t xml:space="preserve"> </w:t>
      </w:r>
      <w:r w:rsidRPr="00873B3A">
        <w:rPr>
          <w:rFonts w:ascii="Arial" w:hAnsi="Arial" w:hint="eastAsia"/>
          <w:kern w:val="0"/>
          <w:sz w:val="30"/>
          <w:szCs w:val="30"/>
        </w:rPr>
        <w:t>图</w:t>
      </w:r>
      <w:r>
        <w:rPr>
          <w:rFonts w:ascii="Arial" w:hAnsi="Arial" w:hint="eastAsia"/>
          <w:kern w:val="0"/>
          <w:sz w:val="30"/>
          <w:szCs w:val="30"/>
        </w:rPr>
        <w:t>8</w:t>
      </w:r>
      <w:r w:rsidRPr="00873B3A">
        <w:rPr>
          <w:rFonts w:ascii="Arial" w:hAnsi="Arial" w:hint="eastAsia"/>
          <w:kern w:val="0"/>
          <w:sz w:val="30"/>
          <w:szCs w:val="30"/>
        </w:rPr>
        <w:t xml:space="preserve"> </w:t>
      </w:r>
      <w:r w:rsidRPr="00873B3A">
        <w:rPr>
          <w:rFonts w:ascii="Arial" w:hAnsi="Arial" w:hint="eastAsia"/>
          <w:kern w:val="0"/>
          <w:sz w:val="30"/>
          <w:szCs w:val="30"/>
        </w:rPr>
        <w:t>键盘界面</w:t>
      </w:r>
    </w:p>
    <w:p w:rsidR="00132A8A" w:rsidRPr="007F0FAD" w:rsidRDefault="00B13BA9" w:rsidP="007F0FAD">
      <w:pPr>
        <w:ind w:firstLineChars="200" w:firstLine="600"/>
        <w:jc w:val="center"/>
        <w:rPr>
          <w:rFonts w:hAnsi="宋体" w:hint="eastAsia"/>
          <w:sz w:val="30"/>
          <w:szCs w:val="30"/>
        </w:rPr>
      </w:pPr>
      <w:r>
        <w:rPr>
          <w:rFonts w:hAnsi="宋体"/>
          <w:noProof/>
          <w:sz w:val="30"/>
          <w:szCs w:val="30"/>
        </w:rPr>
        <w:drawing>
          <wp:inline distT="0" distB="0" distL="0" distR="0">
            <wp:extent cx="4314825" cy="3209925"/>
            <wp:effectExtent l="19050" t="0" r="9525" b="0"/>
            <wp:docPr id="10" name="图片 10" descr="界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界面1"/>
                    <pic:cNvPicPr>
                      <a:picLocks noChangeAspect="1" noChangeArrowheads="1"/>
                    </pic:cNvPicPr>
                  </pic:nvPicPr>
                  <pic:blipFill>
                    <a:blip r:embed="rId20" cstate="print"/>
                    <a:srcRect/>
                    <a:stretch>
                      <a:fillRect/>
                    </a:stretch>
                  </pic:blipFill>
                  <pic:spPr bwMode="auto">
                    <a:xfrm>
                      <a:off x="0" y="0"/>
                      <a:ext cx="4314825" cy="3209925"/>
                    </a:xfrm>
                    <a:prstGeom prst="rect">
                      <a:avLst/>
                    </a:prstGeom>
                    <a:noFill/>
                    <a:ln w="9525">
                      <a:noFill/>
                      <a:miter lim="800000"/>
                      <a:headEnd/>
                      <a:tailEnd/>
                    </a:ln>
                  </pic:spPr>
                </pic:pic>
              </a:graphicData>
            </a:graphic>
          </wp:inline>
        </w:drawing>
      </w:r>
    </w:p>
    <w:p w:rsidR="00132A8A" w:rsidRDefault="00132A8A" w:rsidP="00132A8A">
      <w:pPr>
        <w:ind w:firstLineChars="200" w:firstLine="600"/>
        <w:jc w:val="center"/>
        <w:rPr>
          <w:rFonts w:hAnsi="宋体" w:hint="eastAsia"/>
          <w:sz w:val="30"/>
          <w:szCs w:val="30"/>
        </w:rPr>
      </w:pPr>
      <w:r>
        <w:rPr>
          <w:rFonts w:hAnsi="宋体" w:hint="eastAsia"/>
          <w:sz w:val="30"/>
          <w:szCs w:val="30"/>
        </w:rPr>
        <w:t>图</w:t>
      </w:r>
      <w:r>
        <w:rPr>
          <w:rFonts w:hAnsi="宋体" w:hint="eastAsia"/>
          <w:sz w:val="30"/>
          <w:szCs w:val="30"/>
        </w:rPr>
        <w:t xml:space="preserve">9 </w:t>
      </w:r>
      <w:r>
        <w:rPr>
          <w:rFonts w:hAnsi="宋体" w:hint="eastAsia"/>
          <w:sz w:val="30"/>
          <w:szCs w:val="30"/>
        </w:rPr>
        <w:t>试验界面</w:t>
      </w:r>
      <w:r>
        <w:rPr>
          <w:rFonts w:hAnsi="宋体" w:hint="eastAsia"/>
          <w:sz w:val="30"/>
          <w:szCs w:val="30"/>
        </w:rPr>
        <w:t>1</w:t>
      </w:r>
    </w:p>
    <w:p w:rsidR="00132A8A" w:rsidRPr="007F0FAD" w:rsidRDefault="00B13BA9" w:rsidP="007F0FAD">
      <w:pPr>
        <w:ind w:firstLineChars="200" w:firstLine="600"/>
        <w:jc w:val="center"/>
        <w:rPr>
          <w:rFonts w:hAnsi="宋体" w:hint="eastAsia"/>
          <w:sz w:val="30"/>
          <w:szCs w:val="30"/>
        </w:rPr>
      </w:pPr>
      <w:r>
        <w:rPr>
          <w:rFonts w:hAnsi="宋体"/>
          <w:noProof/>
          <w:sz w:val="30"/>
          <w:szCs w:val="30"/>
        </w:rPr>
        <w:lastRenderedPageBreak/>
        <w:drawing>
          <wp:inline distT="0" distB="0" distL="0" distR="0">
            <wp:extent cx="4314825" cy="3209925"/>
            <wp:effectExtent l="19050" t="0" r="9525" b="0"/>
            <wp:docPr id="11" name="图片 11" descr="界面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界面2"/>
                    <pic:cNvPicPr>
                      <a:picLocks noChangeAspect="1" noChangeArrowheads="1"/>
                    </pic:cNvPicPr>
                  </pic:nvPicPr>
                  <pic:blipFill>
                    <a:blip r:embed="rId21" cstate="print"/>
                    <a:srcRect/>
                    <a:stretch>
                      <a:fillRect/>
                    </a:stretch>
                  </pic:blipFill>
                  <pic:spPr bwMode="auto">
                    <a:xfrm>
                      <a:off x="0" y="0"/>
                      <a:ext cx="4314825" cy="3209925"/>
                    </a:xfrm>
                    <a:prstGeom prst="rect">
                      <a:avLst/>
                    </a:prstGeom>
                    <a:noFill/>
                    <a:ln w="9525">
                      <a:noFill/>
                      <a:miter lim="800000"/>
                      <a:headEnd/>
                      <a:tailEnd/>
                    </a:ln>
                  </pic:spPr>
                </pic:pic>
              </a:graphicData>
            </a:graphic>
          </wp:inline>
        </w:drawing>
      </w:r>
    </w:p>
    <w:p w:rsidR="00132A8A" w:rsidRPr="00A85BCF" w:rsidRDefault="00132A8A" w:rsidP="00132A8A">
      <w:pPr>
        <w:ind w:firstLineChars="200" w:firstLine="600"/>
        <w:jc w:val="center"/>
        <w:rPr>
          <w:rFonts w:hAnsi="宋体" w:hint="eastAsia"/>
          <w:sz w:val="30"/>
          <w:szCs w:val="30"/>
        </w:rPr>
      </w:pPr>
      <w:r>
        <w:rPr>
          <w:rFonts w:hAnsi="宋体" w:hint="eastAsia"/>
          <w:sz w:val="30"/>
          <w:szCs w:val="30"/>
        </w:rPr>
        <w:t>图</w:t>
      </w:r>
      <w:r>
        <w:rPr>
          <w:rFonts w:hAnsi="宋体" w:hint="eastAsia"/>
          <w:sz w:val="30"/>
          <w:szCs w:val="30"/>
        </w:rPr>
        <w:t xml:space="preserve">10 </w:t>
      </w:r>
      <w:r>
        <w:rPr>
          <w:rFonts w:hAnsi="宋体" w:hint="eastAsia"/>
          <w:sz w:val="30"/>
          <w:szCs w:val="30"/>
        </w:rPr>
        <w:t>试验界面</w:t>
      </w:r>
      <w:r>
        <w:rPr>
          <w:rFonts w:hAnsi="宋体" w:hint="eastAsia"/>
          <w:sz w:val="30"/>
          <w:szCs w:val="30"/>
        </w:rPr>
        <w:t>2</w:t>
      </w:r>
    </w:p>
    <w:p w:rsidR="00132A8A" w:rsidRPr="00A85BCF" w:rsidRDefault="00132A8A" w:rsidP="00132A8A">
      <w:pPr>
        <w:ind w:firstLineChars="200" w:firstLine="600"/>
        <w:rPr>
          <w:rFonts w:hAnsi="宋体" w:hint="eastAsia"/>
          <w:sz w:val="30"/>
          <w:szCs w:val="30"/>
        </w:rPr>
      </w:pPr>
      <w:r>
        <w:rPr>
          <w:rFonts w:hAnsi="宋体" w:hint="eastAsia"/>
          <w:sz w:val="30"/>
          <w:szCs w:val="30"/>
        </w:rPr>
        <w:t>按“</w:t>
      </w:r>
      <w:r>
        <w:rPr>
          <w:rFonts w:ascii="宋体" w:hAnsi="宋体"/>
          <w:sz w:val="30"/>
          <w:szCs w:val="30"/>
        </w:rPr>
        <w:t>↑</w:t>
      </w:r>
      <w:r>
        <w:rPr>
          <w:rFonts w:hAnsi="宋体" w:hint="eastAsia"/>
          <w:sz w:val="30"/>
          <w:szCs w:val="30"/>
        </w:rPr>
        <w:t>”键可以切换试验界面</w:t>
      </w:r>
      <w:r>
        <w:rPr>
          <w:rFonts w:hAnsi="宋体" w:hint="eastAsia"/>
          <w:sz w:val="30"/>
          <w:szCs w:val="30"/>
        </w:rPr>
        <w:t>1</w:t>
      </w:r>
      <w:r>
        <w:rPr>
          <w:rFonts w:hAnsi="宋体" w:hint="eastAsia"/>
          <w:sz w:val="30"/>
          <w:szCs w:val="30"/>
        </w:rPr>
        <w:t>和试验界面</w:t>
      </w:r>
      <w:r>
        <w:rPr>
          <w:rFonts w:hAnsi="宋体" w:hint="eastAsia"/>
          <w:sz w:val="30"/>
          <w:szCs w:val="30"/>
        </w:rPr>
        <w:t>2</w:t>
      </w:r>
      <w:r>
        <w:rPr>
          <w:rFonts w:hAnsi="宋体" w:hint="eastAsia"/>
          <w:sz w:val="30"/>
          <w:szCs w:val="30"/>
        </w:rPr>
        <w:t>，试验界面</w:t>
      </w:r>
      <w:r>
        <w:rPr>
          <w:rFonts w:hAnsi="宋体" w:hint="eastAsia"/>
          <w:sz w:val="30"/>
          <w:szCs w:val="30"/>
        </w:rPr>
        <w:t>1</w:t>
      </w:r>
      <w:r>
        <w:rPr>
          <w:rFonts w:hAnsi="宋体" w:hint="eastAsia"/>
          <w:sz w:val="30"/>
          <w:szCs w:val="30"/>
        </w:rPr>
        <w:t>显示试验波形和关键试验数据，试验界面</w:t>
      </w:r>
      <w:r>
        <w:rPr>
          <w:rFonts w:hAnsi="宋体" w:hint="eastAsia"/>
          <w:sz w:val="30"/>
          <w:szCs w:val="30"/>
        </w:rPr>
        <w:t>2</w:t>
      </w:r>
      <w:r>
        <w:rPr>
          <w:rFonts w:hAnsi="宋体" w:hint="eastAsia"/>
          <w:sz w:val="30"/>
          <w:szCs w:val="30"/>
        </w:rPr>
        <w:t>不显示试验波形而显示全部试验数据。</w:t>
      </w:r>
    </w:p>
    <w:p w:rsidR="00132A8A" w:rsidRDefault="00132A8A" w:rsidP="00132A8A">
      <w:pPr>
        <w:pStyle w:val="ab"/>
        <w:ind w:firstLineChars="200" w:firstLine="600"/>
        <w:rPr>
          <w:rFonts w:ascii="宋体" w:hAnsi="宋体" w:hint="eastAsia"/>
          <w:kern w:val="0"/>
          <w:sz w:val="30"/>
          <w:szCs w:val="30"/>
        </w:rPr>
      </w:pPr>
      <w:r>
        <w:rPr>
          <w:rFonts w:ascii="宋体" w:hAnsi="宋体" w:hint="eastAsia"/>
          <w:kern w:val="0"/>
          <w:sz w:val="30"/>
          <w:szCs w:val="30"/>
        </w:rPr>
        <w:t>试验数据显示三相电压、功耗、全电流有效值、相角差、阻性电流有效值、容性电流有效值、全电流峰值、阻性电流正峰、阻性电流负峰、阻性电流三次谐波有效值、阻性电流五次谐波有效值、阻性电流七次谐波有效值</w:t>
      </w:r>
      <w:r w:rsidRPr="00131670">
        <w:rPr>
          <w:rFonts w:ascii="宋体" w:hAnsi="宋体" w:hint="eastAsia"/>
          <w:kern w:val="0"/>
          <w:sz w:val="30"/>
          <w:szCs w:val="30"/>
        </w:rPr>
        <w:t>。</w:t>
      </w:r>
    </w:p>
    <w:p w:rsidR="00132A8A" w:rsidRDefault="00132A8A" w:rsidP="00132A8A">
      <w:pPr>
        <w:pStyle w:val="ab"/>
        <w:ind w:firstLineChars="200" w:firstLine="600"/>
        <w:rPr>
          <w:rFonts w:ascii="宋体" w:hAnsi="宋体" w:hint="eastAsia"/>
          <w:kern w:val="0"/>
          <w:sz w:val="24"/>
          <w:szCs w:val="24"/>
        </w:rPr>
      </w:pPr>
      <w:r>
        <w:rPr>
          <w:rFonts w:ascii="宋体" w:hAnsi="宋体" w:hint="eastAsia"/>
          <w:kern w:val="0"/>
          <w:sz w:val="30"/>
          <w:szCs w:val="30"/>
        </w:rPr>
        <w:t>试验波形按幅度从大到小显示电压波形、全电流波形、阻性电流波形。</w:t>
      </w:r>
    </w:p>
    <w:p w:rsidR="00132A8A" w:rsidRDefault="00132A8A" w:rsidP="00132A8A">
      <w:pPr>
        <w:pStyle w:val="ab"/>
        <w:ind w:firstLineChars="200" w:firstLine="600"/>
        <w:rPr>
          <w:rFonts w:ascii="宋体" w:hAnsi="宋体" w:hint="eastAsia"/>
          <w:kern w:val="0"/>
          <w:sz w:val="30"/>
          <w:szCs w:val="30"/>
        </w:rPr>
      </w:pPr>
      <w:r>
        <w:rPr>
          <w:rFonts w:ascii="宋体" w:hAnsi="宋体" w:hint="eastAsia"/>
          <w:kern w:val="0"/>
          <w:sz w:val="30"/>
          <w:szCs w:val="30"/>
        </w:rPr>
        <w:t>试验前，首先要选中“设置”按“确定”键进入参数设置界面，下一节中具体陈述。</w:t>
      </w:r>
    </w:p>
    <w:p w:rsidR="00132A8A" w:rsidRDefault="00132A8A" w:rsidP="00132A8A">
      <w:pPr>
        <w:pStyle w:val="ab"/>
        <w:ind w:firstLineChars="200" w:firstLine="600"/>
        <w:rPr>
          <w:rFonts w:ascii="宋体" w:hAnsi="宋体" w:hint="eastAsia"/>
          <w:kern w:val="0"/>
          <w:sz w:val="30"/>
          <w:szCs w:val="30"/>
        </w:rPr>
      </w:pPr>
      <w:r>
        <w:rPr>
          <w:rFonts w:ascii="宋体" w:hAnsi="宋体" w:hint="eastAsia"/>
          <w:kern w:val="0"/>
          <w:sz w:val="30"/>
          <w:szCs w:val="30"/>
        </w:rPr>
        <w:t>选中“开始”按“确定”键将进行试验，不断重复采集、计算、显示过程，一个周期3秒钟左右，如选择了抗干扰计算，时间稍长一点。一段时间稳定后，可以按“退出”键退出试验，显示为最后一次的试验数据。</w:t>
      </w:r>
    </w:p>
    <w:p w:rsidR="00132A8A" w:rsidRDefault="00132A8A" w:rsidP="00132A8A">
      <w:pPr>
        <w:pStyle w:val="ab"/>
        <w:ind w:firstLineChars="200" w:firstLine="600"/>
        <w:rPr>
          <w:rFonts w:ascii="宋体" w:hAnsi="宋体" w:hint="eastAsia"/>
          <w:kern w:val="0"/>
          <w:sz w:val="30"/>
          <w:szCs w:val="30"/>
        </w:rPr>
      </w:pPr>
      <w:r>
        <w:rPr>
          <w:rFonts w:ascii="宋体" w:hAnsi="宋体" w:hint="eastAsia"/>
          <w:kern w:val="0"/>
          <w:sz w:val="30"/>
          <w:szCs w:val="30"/>
        </w:rPr>
        <w:t>按“打印”键，可以直接打印试验数据和波形。</w:t>
      </w:r>
    </w:p>
    <w:p w:rsidR="00132A8A" w:rsidRDefault="00132A8A" w:rsidP="00132A8A">
      <w:pPr>
        <w:pStyle w:val="ab"/>
        <w:ind w:firstLineChars="200" w:firstLine="600"/>
        <w:rPr>
          <w:rFonts w:ascii="宋体" w:hAnsi="宋体" w:hint="eastAsia"/>
          <w:kern w:val="0"/>
          <w:sz w:val="30"/>
          <w:szCs w:val="30"/>
        </w:rPr>
      </w:pPr>
      <w:r>
        <w:rPr>
          <w:rFonts w:ascii="宋体" w:hAnsi="宋体" w:hint="eastAsia"/>
          <w:kern w:val="0"/>
          <w:sz w:val="30"/>
          <w:szCs w:val="30"/>
        </w:rPr>
        <w:lastRenderedPageBreak/>
        <w:t>按“保存”键，可以保存试验数据到存储器中。注意，开机状态下多次试验保存总为一个试验数据；如试验前打开一个历史试验数据，试验后保存数据只会刷新此数据。如试验前没有打开历史数据，试验后保存数据将会增加一个历史数据。</w:t>
      </w:r>
    </w:p>
    <w:p w:rsidR="00132A8A" w:rsidRDefault="00132A8A" w:rsidP="00132A8A">
      <w:pPr>
        <w:pStyle w:val="ab"/>
        <w:ind w:firstLineChars="200" w:firstLine="600"/>
        <w:rPr>
          <w:rFonts w:ascii="宋体" w:hAnsi="宋体" w:hint="eastAsia"/>
          <w:kern w:val="0"/>
          <w:sz w:val="30"/>
          <w:szCs w:val="30"/>
        </w:rPr>
      </w:pPr>
      <w:r>
        <w:rPr>
          <w:rFonts w:ascii="宋体" w:hAnsi="宋体" w:hint="eastAsia"/>
          <w:kern w:val="0"/>
          <w:sz w:val="30"/>
          <w:szCs w:val="30"/>
        </w:rPr>
        <w:t>如果想增加一个新的历史数据，必须按要求在试验前，先关机再连线，然后进行试验保存数据。如果想刷新一个历史数据，必须按要求在试验前，先关机再连线，打开此历史数据，然后进行试验保存数据。</w:t>
      </w:r>
    </w:p>
    <w:p w:rsidR="00132A8A" w:rsidRDefault="00132A8A" w:rsidP="00132A8A">
      <w:pPr>
        <w:pStyle w:val="4"/>
        <w:rPr>
          <w:rFonts w:ascii="宋体" w:hAnsi="宋体" w:hint="eastAsia"/>
          <w:sz w:val="30"/>
          <w:szCs w:val="30"/>
        </w:rPr>
      </w:pPr>
      <w:r w:rsidRPr="00F628C6">
        <w:rPr>
          <w:rFonts w:ascii="宋体" w:hAnsi="宋体" w:hint="eastAsia"/>
          <w:sz w:val="30"/>
          <w:szCs w:val="30"/>
        </w:rPr>
        <w:t>(2)</w:t>
      </w:r>
      <w:r w:rsidRPr="00F628C6">
        <w:rPr>
          <w:rFonts w:ascii="宋体" w:hAnsi="宋体" w:hint="eastAsia"/>
          <w:sz w:val="30"/>
          <w:szCs w:val="30"/>
        </w:rPr>
        <w:t>设置参数</w:t>
      </w:r>
    </w:p>
    <w:p w:rsidR="00132A8A" w:rsidRDefault="00132A8A" w:rsidP="00132A8A">
      <w:pPr>
        <w:pStyle w:val="ab"/>
        <w:ind w:firstLineChars="200" w:firstLine="600"/>
        <w:rPr>
          <w:rFonts w:ascii="宋体" w:hAnsi="宋体" w:hint="eastAsia"/>
          <w:sz w:val="30"/>
          <w:szCs w:val="30"/>
        </w:rPr>
      </w:pPr>
      <w:r>
        <w:rPr>
          <w:rFonts w:ascii="宋体" w:hAnsi="宋体" w:hint="eastAsia"/>
          <w:sz w:val="30"/>
          <w:szCs w:val="30"/>
        </w:rPr>
        <w:t>在试验界面，选中“设置”按“确定”键进入参数设置界面，如图11：</w:t>
      </w:r>
    </w:p>
    <w:p w:rsidR="00132A8A" w:rsidRPr="00846591" w:rsidRDefault="00B13BA9" w:rsidP="00132A8A">
      <w:pPr>
        <w:pStyle w:val="ab"/>
        <w:ind w:firstLineChars="200" w:firstLine="600"/>
        <w:jc w:val="center"/>
        <w:rPr>
          <w:rFonts w:ascii="宋体" w:hAnsi="宋体" w:hint="eastAsia"/>
          <w:sz w:val="30"/>
          <w:szCs w:val="30"/>
        </w:rPr>
      </w:pPr>
      <w:r>
        <w:rPr>
          <w:rFonts w:ascii="宋体" w:hAnsi="宋体"/>
          <w:noProof/>
          <w:sz w:val="30"/>
          <w:szCs w:val="30"/>
        </w:rPr>
        <w:drawing>
          <wp:inline distT="0" distB="0" distL="0" distR="0">
            <wp:extent cx="4314825" cy="3238500"/>
            <wp:effectExtent l="19050" t="0" r="9525" b="0"/>
            <wp:docPr id="12" name="图片 12" descr="界面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界面8"/>
                    <pic:cNvPicPr>
                      <a:picLocks noChangeAspect="1" noChangeArrowheads="1"/>
                    </pic:cNvPicPr>
                  </pic:nvPicPr>
                  <pic:blipFill>
                    <a:blip r:embed="rId22" cstate="print"/>
                    <a:srcRect/>
                    <a:stretch>
                      <a:fillRect/>
                    </a:stretch>
                  </pic:blipFill>
                  <pic:spPr bwMode="auto">
                    <a:xfrm>
                      <a:off x="0" y="0"/>
                      <a:ext cx="4314825" cy="3238500"/>
                    </a:xfrm>
                    <a:prstGeom prst="rect">
                      <a:avLst/>
                    </a:prstGeom>
                    <a:noFill/>
                    <a:ln w="9525">
                      <a:noFill/>
                      <a:miter lim="800000"/>
                      <a:headEnd/>
                      <a:tailEnd/>
                    </a:ln>
                  </pic:spPr>
                </pic:pic>
              </a:graphicData>
            </a:graphic>
          </wp:inline>
        </w:drawing>
      </w:r>
    </w:p>
    <w:p w:rsidR="00132A8A" w:rsidRDefault="00132A8A" w:rsidP="00132A8A">
      <w:pPr>
        <w:pStyle w:val="ab"/>
        <w:ind w:firstLineChars="200" w:firstLine="600"/>
        <w:jc w:val="center"/>
        <w:rPr>
          <w:rFonts w:ascii="宋体" w:hAnsi="宋体" w:hint="eastAsia"/>
          <w:sz w:val="30"/>
          <w:szCs w:val="30"/>
        </w:rPr>
      </w:pPr>
      <w:r>
        <w:rPr>
          <w:rFonts w:ascii="宋体" w:hAnsi="宋体" w:hint="eastAsia"/>
          <w:sz w:val="30"/>
          <w:szCs w:val="30"/>
        </w:rPr>
        <w:t>图11 设置界面</w:t>
      </w:r>
    </w:p>
    <w:p w:rsidR="00132A8A" w:rsidRDefault="00132A8A" w:rsidP="00132A8A">
      <w:pPr>
        <w:pStyle w:val="ab"/>
        <w:ind w:firstLineChars="200" w:firstLine="600"/>
        <w:rPr>
          <w:rFonts w:ascii="宋体" w:hAnsi="宋体" w:hint="eastAsia"/>
          <w:sz w:val="30"/>
          <w:szCs w:val="30"/>
        </w:rPr>
      </w:pPr>
      <w:r>
        <w:rPr>
          <w:rFonts w:ascii="宋体" w:hAnsi="宋体" w:hint="eastAsia"/>
          <w:sz w:val="30"/>
          <w:szCs w:val="30"/>
        </w:rPr>
        <w:t>电流量程：根据全电流大小选择不同的电流量程，要求面板上接线和这里是一致的。</w:t>
      </w:r>
    </w:p>
    <w:p w:rsidR="00132A8A" w:rsidRDefault="00132A8A" w:rsidP="00132A8A">
      <w:pPr>
        <w:pStyle w:val="ab"/>
        <w:ind w:firstLineChars="200" w:firstLine="600"/>
        <w:rPr>
          <w:rFonts w:ascii="宋体" w:hAnsi="宋体" w:hint="eastAsia"/>
          <w:sz w:val="30"/>
          <w:szCs w:val="30"/>
        </w:rPr>
      </w:pPr>
      <w:r>
        <w:rPr>
          <w:rFonts w:ascii="宋体" w:hAnsi="宋体" w:hint="eastAsia"/>
          <w:sz w:val="30"/>
          <w:szCs w:val="30"/>
        </w:rPr>
        <w:lastRenderedPageBreak/>
        <w:t>PT变比：带电测试时要求设置PT变比，实验室测试时要求设置为变压器的测量变比。</w:t>
      </w:r>
    </w:p>
    <w:p w:rsidR="00132A8A" w:rsidRDefault="00132A8A" w:rsidP="00132A8A">
      <w:pPr>
        <w:pStyle w:val="ab"/>
        <w:ind w:firstLineChars="200" w:firstLine="600"/>
        <w:rPr>
          <w:rFonts w:ascii="宋体" w:hAnsi="宋体" w:hint="eastAsia"/>
          <w:sz w:val="30"/>
          <w:szCs w:val="30"/>
        </w:rPr>
      </w:pPr>
      <w:r>
        <w:rPr>
          <w:rFonts w:ascii="宋体" w:hAnsi="宋体" w:hint="eastAsia"/>
          <w:sz w:val="30"/>
          <w:szCs w:val="30"/>
        </w:rPr>
        <w:t>抗干扰计算：选择此项时，三相计算时补偿A相、C相泄漏电流受到B相电压的影响。</w:t>
      </w:r>
    </w:p>
    <w:p w:rsidR="00132A8A" w:rsidRDefault="00132A8A" w:rsidP="00132A8A">
      <w:pPr>
        <w:pStyle w:val="ab"/>
        <w:ind w:firstLineChars="200" w:firstLine="600"/>
        <w:rPr>
          <w:rFonts w:ascii="宋体" w:hAnsi="宋体" w:hint="eastAsia"/>
          <w:sz w:val="30"/>
          <w:szCs w:val="30"/>
        </w:rPr>
      </w:pPr>
      <w:r>
        <w:rPr>
          <w:rFonts w:ascii="宋体" w:hAnsi="宋体" w:hint="eastAsia"/>
          <w:sz w:val="30"/>
          <w:szCs w:val="30"/>
        </w:rPr>
        <w:t>显示方式：试验界面显示为试验界面1或试验界面2。</w:t>
      </w:r>
    </w:p>
    <w:p w:rsidR="004E7F82" w:rsidRPr="00310CE8" w:rsidRDefault="004E7F82" w:rsidP="004E7F82">
      <w:pPr>
        <w:pStyle w:val="ab"/>
        <w:ind w:firstLineChars="200" w:firstLine="600"/>
        <w:rPr>
          <w:rFonts w:ascii="宋体" w:hAnsi="宋体" w:hint="eastAsia"/>
          <w:sz w:val="30"/>
          <w:szCs w:val="30"/>
        </w:rPr>
      </w:pPr>
      <w:r>
        <w:rPr>
          <w:rFonts w:ascii="宋体" w:hAnsi="宋体" w:hint="eastAsia"/>
          <w:sz w:val="30"/>
          <w:szCs w:val="30"/>
        </w:rPr>
        <w:t>键盘按</w:t>
      </w:r>
      <w:r>
        <w:rPr>
          <w:rFonts w:ascii="Arial" w:hAnsi="Arial" w:cs="Arial" w:hint="eastAsia"/>
          <w:sz w:val="30"/>
          <w:szCs w:val="30"/>
        </w:rPr>
        <w:t>“</w:t>
      </w:r>
      <w:r>
        <w:rPr>
          <w:rFonts w:ascii="Arial" w:hAnsi="Arial" w:cs="Arial"/>
          <w:sz w:val="30"/>
          <w:szCs w:val="30"/>
        </w:rPr>
        <w:t>←</w:t>
      </w:r>
      <w:r>
        <w:rPr>
          <w:rFonts w:ascii="Arial" w:hAnsi="Arial" w:cs="Arial" w:hint="eastAsia"/>
          <w:sz w:val="30"/>
          <w:szCs w:val="30"/>
        </w:rPr>
        <w:t>”键、“</w:t>
      </w:r>
      <w:r>
        <w:rPr>
          <w:rFonts w:ascii="Arial" w:hAnsi="Arial" w:cs="Arial"/>
          <w:sz w:val="30"/>
          <w:szCs w:val="30"/>
        </w:rPr>
        <w:t>→</w:t>
      </w:r>
      <w:r>
        <w:rPr>
          <w:rFonts w:ascii="Arial" w:hAnsi="Arial" w:cs="Arial" w:hint="eastAsia"/>
          <w:sz w:val="30"/>
          <w:szCs w:val="30"/>
        </w:rPr>
        <w:t>”键切换位置，按“</w:t>
      </w:r>
      <w:r>
        <w:rPr>
          <w:rFonts w:ascii="Arial" w:hAnsi="Arial" w:cs="Arial"/>
          <w:sz w:val="30"/>
          <w:szCs w:val="30"/>
        </w:rPr>
        <w:t>↑</w:t>
      </w:r>
      <w:r>
        <w:rPr>
          <w:rFonts w:ascii="宋体" w:hAnsi="宋体" w:hint="eastAsia"/>
          <w:sz w:val="30"/>
          <w:szCs w:val="30"/>
        </w:rPr>
        <w:t>”</w:t>
      </w:r>
      <w:r>
        <w:rPr>
          <w:rFonts w:ascii="Arial" w:hAnsi="Arial" w:cs="Arial" w:hint="eastAsia"/>
          <w:sz w:val="30"/>
          <w:szCs w:val="30"/>
        </w:rPr>
        <w:t>键、</w:t>
      </w:r>
      <w:r>
        <w:rPr>
          <w:rFonts w:ascii="宋体" w:hAnsi="宋体" w:hint="eastAsia"/>
          <w:sz w:val="30"/>
          <w:szCs w:val="30"/>
        </w:rPr>
        <w:t>“</w:t>
      </w:r>
      <w:r>
        <w:rPr>
          <w:rFonts w:ascii="Arial" w:hAnsi="Arial" w:cs="Arial"/>
          <w:sz w:val="30"/>
          <w:szCs w:val="30"/>
        </w:rPr>
        <w:t>↓</w:t>
      </w:r>
      <w:r>
        <w:rPr>
          <w:rFonts w:ascii="宋体" w:hAnsi="宋体" w:hint="eastAsia"/>
          <w:sz w:val="30"/>
          <w:szCs w:val="30"/>
        </w:rPr>
        <w:t>”</w:t>
      </w:r>
      <w:r>
        <w:rPr>
          <w:rFonts w:ascii="Arial" w:hAnsi="Arial" w:cs="Arial" w:hint="eastAsia"/>
          <w:sz w:val="30"/>
          <w:szCs w:val="30"/>
        </w:rPr>
        <w:t>键切换值。</w:t>
      </w:r>
    </w:p>
    <w:p w:rsidR="00132A8A" w:rsidRDefault="00132A8A" w:rsidP="00132A8A">
      <w:pPr>
        <w:pStyle w:val="4"/>
        <w:rPr>
          <w:rFonts w:hAnsi="宋体" w:hint="eastAsia"/>
          <w:sz w:val="30"/>
          <w:szCs w:val="30"/>
        </w:rPr>
      </w:pPr>
      <w:r>
        <w:rPr>
          <w:rFonts w:hAnsi="宋体" w:hint="eastAsia"/>
          <w:sz w:val="30"/>
          <w:szCs w:val="30"/>
        </w:rPr>
        <w:t>(</w:t>
      </w:r>
      <w:r w:rsidR="00CC5613">
        <w:rPr>
          <w:rFonts w:hAnsi="宋体" w:hint="eastAsia"/>
          <w:sz w:val="30"/>
          <w:szCs w:val="30"/>
        </w:rPr>
        <w:t>3</w:t>
      </w:r>
      <w:r>
        <w:rPr>
          <w:rFonts w:hAnsi="宋体" w:hint="eastAsia"/>
          <w:sz w:val="30"/>
          <w:szCs w:val="30"/>
        </w:rPr>
        <w:t>)</w:t>
      </w:r>
      <w:r>
        <w:rPr>
          <w:rFonts w:hAnsi="宋体" w:hint="eastAsia"/>
          <w:sz w:val="30"/>
          <w:szCs w:val="30"/>
        </w:rPr>
        <w:t>历史数据管理</w:t>
      </w:r>
    </w:p>
    <w:p w:rsidR="00132A8A" w:rsidRDefault="00132A8A" w:rsidP="00132A8A">
      <w:pPr>
        <w:pStyle w:val="ab"/>
        <w:ind w:firstLineChars="200" w:firstLine="600"/>
        <w:rPr>
          <w:rFonts w:ascii="宋体" w:hAnsi="宋体" w:hint="eastAsia"/>
          <w:sz w:val="30"/>
          <w:szCs w:val="30"/>
        </w:rPr>
      </w:pPr>
      <w:r>
        <w:rPr>
          <w:rFonts w:ascii="宋体" w:hAnsi="宋体" w:hint="eastAsia"/>
          <w:sz w:val="30"/>
          <w:szCs w:val="30"/>
        </w:rPr>
        <w:t>在主界面，选中“历史数据”按“确定”键进入历史数据管理界面，如图12：</w:t>
      </w:r>
    </w:p>
    <w:p w:rsidR="00132A8A" w:rsidRDefault="00B13BA9" w:rsidP="00132A8A">
      <w:pPr>
        <w:jc w:val="center"/>
        <w:rPr>
          <w:rFonts w:hint="eastAsia"/>
        </w:rPr>
      </w:pPr>
      <w:r>
        <w:rPr>
          <w:noProof/>
        </w:rPr>
        <w:drawing>
          <wp:inline distT="0" distB="0" distL="0" distR="0">
            <wp:extent cx="4314825" cy="3238500"/>
            <wp:effectExtent l="19050" t="0" r="9525" b="0"/>
            <wp:docPr id="13" name="图片 13" descr="界面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界面6"/>
                    <pic:cNvPicPr>
                      <a:picLocks noChangeAspect="1" noChangeArrowheads="1"/>
                    </pic:cNvPicPr>
                  </pic:nvPicPr>
                  <pic:blipFill>
                    <a:blip r:embed="rId23" cstate="print"/>
                    <a:srcRect/>
                    <a:stretch>
                      <a:fillRect/>
                    </a:stretch>
                  </pic:blipFill>
                  <pic:spPr bwMode="auto">
                    <a:xfrm>
                      <a:off x="0" y="0"/>
                      <a:ext cx="4314825" cy="3238500"/>
                    </a:xfrm>
                    <a:prstGeom prst="rect">
                      <a:avLst/>
                    </a:prstGeom>
                    <a:noFill/>
                    <a:ln w="9525">
                      <a:noFill/>
                      <a:miter lim="800000"/>
                      <a:headEnd/>
                      <a:tailEnd/>
                    </a:ln>
                  </pic:spPr>
                </pic:pic>
              </a:graphicData>
            </a:graphic>
          </wp:inline>
        </w:drawing>
      </w:r>
    </w:p>
    <w:p w:rsidR="00132A8A" w:rsidRDefault="00132A8A" w:rsidP="00132A8A">
      <w:pPr>
        <w:jc w:val="center"/>
        <w:rPr>
          <w:rFonts w:hint="eastAsia"/>
          <w:sz w:val="30"/>
          <w:szCs w:val="30"/>
        </w:rPr>
      </w:pPr>
      <w:r w:rsidRPr="00404D54">
        <w:rPr>
          <w:rFonts w:hint="eastAsia"/>
          <w:sz w:val="30"/>
          <w:szCs w:val="30"/>
        </w:rPr>
        <w:t>图</w:t>
      </w:r>
      <w:r w:rsidRPr="00404D54">
        <w:rPr>
          <w:rFonts w:hint="eastAsia"/>
          <w:sz w:val="30"/>
          <w:szCs w:val="30"/>
        </w:rPr>
        <w:t>12</w:t>
      </w:r>
    </w:p>
    <w:p w:rsidR="00132A8A" w:rsidRPr="00404D54" w:rsidRDefault="00132A8A" w:rsidP="00132A8A">
      <w:pPr>
        <w:ind w:firstLineChars="200" w:firstLine="600"/>
        <w:rPr>
          <w:rFonts w:hint="eastAsia"/>
          <w:sz w:val="30"/>
          <w:szCs w:val="30"/>
        </w:rPr>
      </w:pPr>
      <w:r>
        <w:rPr>
          <w:rFonts w:hint="eastAsia"/>
          <w:sz w:val="30"/>
          <w:szCs w:val="30"/>
        </w:rPr>
        <w:t>历史数据管理界面显示历史数据的列表，序号，测试时间。信息行中显示历史数据的条数、每页</w:t>
      </w:r>
      <w:r>
        <w:rPr>
          <w:rFonts w:hint="eastAsia"/>
          <w:sz w:val="30"/>
          <w:szCs w:val="30"/>
        </w:rPr>
        <w:t>9</w:t>
      </w:r>
      <w:r>
        <w:rPr>
          <w:rFonts w:hint="eastAsia"/>
          <w:sz w:val="30"/>
          <w:szCs w:val="30"/>
        </w:rPr>
        <w:t>条、当前选择页、当前选择记录。按“</w:t>
      </w:r>
      <w:r>
        <w:rPr>
          <w:rFonts w:ascii="Arial" w:hAnsi="Arial" w:cs="Arial"/>
          <w:sz w:val="30"/>
          <w:szCs w:val="30"/>
        </w:rPr>
        <w:t>←</w:t>
      </w:r>
      <w:r>
        <w:rPr>
          <w:rFonts w:hint="eastAsia"/>
          <w:sz w:val="30"/>
          <w:szCs w:val="30"/>
        </w:rPr>
        <w:t>”将清</w:t>
      </w:r>
      <w:r>
        <w:rPr>
          <w:rFonts w:hint="eastAsia"/>
          <w:sz w:val="30"/>
          <w:szCs w:val="30"/>
        </w:rPr>
        <w:lastRenderedPageBreak/>
        <w:t>除当前及以前的历史数据。按“</w:t>
      </w:r>
      <w:r>
        <w:rPr>
          <w:rFonts w:ascii="Arial" w:hAnsi="Arial" w:cs="Arial"/>
          <w:sz w:val="30"/>
          <w:szCs w:val="30"/>
        </w:rPr>
        <w:t>↑</w:t>
      </w:r>
      <w:r>
        <w:rPr>
          <w:rFonts w:hint="eastAsia"/>
          <w:sz w:val="30"/>
          <w:szCs w:val="30"/>
        </w:rPr>
        <w:t>”将上选前一条历史数据，按“</w:t>
      </w:r>
      <w:r>
        <w:rPr>
          <w:rFonts w:ascii="Arial" w:hAnsi="Arial" w:cs="Arial"/>
          <w:sz w:val="30"/>
          <w:szCs w:val="30"/>
        </w:rPr>
        <w:t>↓</w:t>
      </w:r>
      <w:r>
        <w:rPr>
          <w:rFonts w:hint="eastAsia"/>
          <w:sz w:val="30"/>
          <w:szCs w:val="30"/>
        </w:rPr>
        <w:t>”将下选后一条历史数据。按“</w:t>
      </w:r>
      <w:r>
        <w:rPr>
          <w:rFonts w:ascii="Arial" w:hAnsi="Arial" w:cs="Arial"/>
          <w:sz w:val="30"/>
          <w:szCs w:val="30"/>
        </w:rPr>
        <w:t>→</w:t>
      </w:r>
      <w:r>
        <w:rPr>
          <w:rFonts w:hint="eastAsia"/>
          <w:sz w:val="30"/>
          <w:szCs w:val="30"/>
        </w:rPr>
        <w:t>”键打开当前的历史数据，显示在试验界面，可以进行打印或重新做试验刷新此历史数据。</w:t>
      </w:r>
    </w:p>
    <w:p w:rsidR="00132A8A" w:rsidRDefault="00CC5613" w:rsidP="00132A8A">
      <w:pPr>
        <w:pStyle w:val="4"/>
        <w:rPr>
          <w:rFonts w:hAnsi="宋体" w:hint="eastAsia"/>
          <w:sz w:val="30"/>
          <w:szCs w:val="30"/>
        </w:rPr>
      </w:pPr>
      <w:r>
        <w:rPr>
          <w:rFonts w:hAnsi="宋体" w:hint="eastAsia"/>
          <w:sz w:val="30"/>
          <w:szCs w:val="30"/>
        </w:rPr>
        <w:t>(4)</w:t>
      </w:r>
      <w:r w:rsidR="00132A8A">
        <w:rPr>
          <w:rFonts w:hAnsi="宋体" w:hint="eastAsia"/>
          <w:sz w:val="30"/>
          <w:szCs w:val="30"/>
        </w:rPr>
        <w:t>功能管理</w:t>
      </w:r>
    </w:p>
    <w:p w:rsidR="00132A8A" w:rsidRDefault="00132A8A" w:rsidP="00132A8A">
      <w:pPr>
        <w:pStyle w:val="ab"/>
        <w:ind w:firstLineChars="200" w:firstLine="600"/>
        <w:rPr>
          <w:rFonts w:ascii="宋体" w:hAnsi="宋体" w:hint="eastAsia"/>
          <w:sz w:val="30"/>
          <w:szCs w:val="30"/>
        </w:rPr>
      </w:pPr>
      <w:r>
        <w:rPr>
          <w:rFonts w:ascii="宋体" w:hAnsi="宋体" w:hint="eastAsia"/>
          <w:sz w:val="30"/>
          <w:szCs w:val="30"/>
        </w:rPr>
        <w:t>在主界面，选中“功能管理”按“确定”键进入功能管理界面，如图13：</w:t>
      </w:r>
    </w:p>
    <w:p w:rsidR="00132A8A" w:rsidRDefault="00B13BA9" w:rsidP="00132A8A">
      <w:pPr>
        <w:pStyle w:val="af1"/>
        <w:ind w:firstLineChars="200" w:firstLine="600"/>
        <w:jc w:val="center"/>
        <w:rPr>
          <w:rFonts w:hAnsi="宋体" w:cs="Times New Roman" w:hint="eastAsia"/>
          <w:kern w:val="0"/>
          <w:sz w:val="30"/>
          <w:szCs w:val="30"/>
        </w:rPr>
      </w:pPr>
      <w:r>
        <w:rPr>
          <w:rFonts w:hAnsi="宋体" w:cs="Times New Roman"/>
          <w:noProof/>
          <w:kern w:val="0"/>
          <w:sz w:val="30"/>
          <w:szCs w:val="30"/>
        </w:rPr>
        <w:drawing>
          <wp:inline distT="0" distB="0" distL="0" distR="0">
            <wp:extent cx="4314825" cy="3238500"/>
            <wp:effectExtent l="19050" t="0" r="9525" b="0"/>
            <wp:docPr id="14" name="图片 14" descr="界面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界面5"/>
                    <pic:cNvPicPr>
                      <a:picLocks noChangeAspect="1" noChangeArrowheads="1"/>
                    </pic:cNvPicPr>
                  </pic:nvPicPr>
                  <pic:blipFill>
                    <a:blip r:embed="rId24" cstate="print"/>
                    <a:srcRect/>
                    <a:stretch>
                      <a:fillRect/>
                    </a:stretch>
                  </pic:blipFill>
                  <pic:spPr bwMode="auto">
                    <a:xfrm>
                      <a:off x="0" y="0"/>
                      <a:ext cx="4314825" cy="3238500"/>
                    </a:xfrm>
                    <a:prstGeom prst="rect">
                      <a:avLst/>
                    </a:prstGeom>
                    <a:noFill/>
                    <a:ln w="9525">
                      <a:noFill/>
                      <a:miter lim="800000"/>
                      <a:headEnd/>
                      <a:tailEnd/>
                    </a:ln>
                  </pic:spPr>
                </pic:pic>
              </a:graphicData>
            </a:graphic>
          </wp:inline>
        </w:drawing>
      </w:r>
    </w:p>
    <w:p w:rsidR="00132A8A" w:rsidRDefault="00132A8A" w:rsidP="00132A8A">
      <w:pPr>
        <w:pStyle w:val="af1"/>
        <w:ind w:firstLineChars="200" w:firstLine="600"/>
        <w:jc w:val="center"/>
        <w:rPr>
          <w:rFonts w:hAnsi="宋体" w:cs="Times New Roman" w:hint="eastAsia"/>
          <w:kern w:val="0"/>
          <w:sz w:val="30"/>
          <w:szCs w:val="30"/>
        </w:rPr>
      </w:pPr>
      <w:r>
        <w:rPr>
          <w:rFonts w:hAnsi="宋体" w:cs="Times New Roman" w:hint="eastAsia"/>
          <w:kern w:val="0"/>
          <w:sz w:val="30"/>
          <w:szCs w:val="30"/>
        </w:rPr>
        <w:t>图13</w:t>
      </w:r>
    </w:p>
    <w:p w:rsidR="00132A8A" w:rsidRDefault="00132A8A" w:rsidP="00132A8A">
      <w:pPr>
        <w:pStyle w:val="af1"/>
        <w:ind w:firstLineChars="200" w:firstLine="600"/>
        <w:rPr>
          <w:rFonts w:hAnsi="宋体" w:cs="Times New Roman" w:hint="eastAsia"/>
          <w:kern w:val="0"/>
          <w:sz w:val="30"/>
          <w:szCs w:val="30"/>
        </w:rPr>
      </w:pPr>
      <w:r>
        <w:rPr>
          <w:rFonts w:hAnsi="宋体" w:cs="Times New Roman" w:hint="eastAsia"/>
          <w:kern w:val="0"/>
          <w:sz w:val="30"/>
          <w:szCs w:val="30"/>
        </w:rPr>
        <w:t>功能管理界面显示“系统日历时钟调整”、“试验操作注意事项”两个菜单。进入“系统日历时钟调整”，可以设置当前的日历时钟，如图14。进入“试验操作注意事项”，可以看到部分试验操作注意事项，如图1５。</w:t>
      </w:r>
    </w:p>
    <w:p w:rsidR="00132A8A" w:rsidRDefault="00B13BA9" w:rsidP="00132A8A">
      <w:pPr>
        <w:pStyle w:val="af1"/>
        <w:ind w:firstLineChars="200" w:firstLine="600"/>
        <w:jc w:val="center"/>
        <w:rPr>
          <w:rFonts w:hAnsi="宋体" w:cs="Times New Roman" w:hint="eastAsia"/>
          <w:kern w:val="0"/>
          <w:sz w:val="30"/>
          <w:szCs w:val="30"/>
        </w:rPr>
      </w:pPr>
      <w:r>
        <w:rPr>
          <w:rFonts w:hAnsi="宋体" w:cs="Times New Roman"/>
          <w:noProof/>
          <w:kern w:val="0"/>
          <w:sz w:val="30"/>
          <w:szCs w:val="30"/>
        </w:rPr>
        <w:lastRenderedPageBreak/>
        <w:drawing>
          <wp:inline distT="0" distB="0" distL="0" distR="0">
            <wp:extent cx="4314825" cy="3238500"/>
            <wp:effectExtent l="19050" t="0" r="9525" b="0"/>
            <wp:docPr id="15" name="图片 15" descr="界面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界面4"/>
                    <pic:cNvPicPr>
                      <a:picLocks noChangeAspect="1" noChangeArrowheads="1"/>
                    </pic:cNvPicPr>
                  </pic:nvPicPr>
                  <pic:blipFill>
                    <a:blip r:embed="rId25" cstate="print"/>
                    <a:srcRect/>
                    <a:stretch>
                      <a:fillRect/>
                    </a:stretch>
                  </pic:blipFill>
                  <pic:spPr bwMode="auto">
                    <a:xfrm>
                      <a:off x="0" y="0"/>
                      <a:ext cx="4314825" cy="3238500"/>
                    </a:xfrm>
                    <a:prstGeom prst="rect">
                      <a:avLst/>
                    </a:prstGeom>
                    <a:noFill/>
                    <a:ln w="9525">
                      <a:noFill/>
                      <a:miter lim="800000"/>
                      <a:headEnd/>
                      <a:tailEnd/>
                    </a:ln>
                  </pic:spPr>
                </pic:pic>
              </a:graphicData>
            </a:graphic>
          </wp:inline>
        </w:drawing>
      </w:r>
    </w:p>
    <w:p w:rsidR="00132A8A" w:rsidRDefault="00132A8A" w:rsidP="00132A8A">
      <w:pPr>
        <w:pStyle w:val="af1"/>
        <w:ind w:firstLineChars="200" w:firstLine="600"/>
        <w:jc w:val="center"/>
        <w:rPr>
          <w:rFonts w:hAnsi="宋体" w:cs="Times New Roman" w:hint="eastAsia"/>
          <w:kern w:val="0"/>
          <w:sz w:val="30"/>
          <w:szCs w:val="30"/>
        </w:rPr>
      </w:pPr>
      <w:r>
        <w:rPr>
          <w:rFonts w:hAnsi="宋体" w:cs="Times New Roman" w:hint="eastAsia"/>
          <w:kern w:val="0"/>
          <w:sz w:val="30"/>
          <w:szCs w:val="30"/>
        </w:rPr>
        <w:t>图14</w:t>
      </w:r>
    </w:p>
    <w:p w:rsidR="00132A8A" w:rsidRPr="004C3CD2" w:rsidRDefault="00B13BA9" w:rsidP="00132A8A">
      <w:pPr>
        <w:pStyle w:val="af1"/>
        <w:ind w:firstLineChars="200" w:firstLine="600"/>
        <w:jc w:val="center"/>
        <w:rPr>
          <w:rFonts w:hAnsi="宋体" w:cs="Times New Roman" w:hint="eastAsia"/>
          <w:kern w:val="0"/>
          <w:sz w:val="30"/>
          <w:szCs w:val="30"/>
        </w:rPr>
      </w:pPr>
      <w:r>
        <w:rPr>
          <w:rFonts w:hAnsi="宋体" w:cs="Times New Roman"/>
          <w:noProof/>
          <w:kern w:val="0"/>
          <w:sz w:val="30"/>
          <w:szCs w:val="30"/>
        </w:rPr>
        <w:drawing>
          <wp:inline distT="0" distB="0" distL="0" distR="0">
            <wp:extent cx="4314825" cy="3238500"/>
            <wp:effectExtent l="19050" t="0" r="9525" b="0"/>
            <wp:docPr id="16" name="图片 16" descr="界面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界面7"/>
                    <pic:cNvPicPr>
                      <a:picLocks noChangeAspect="1" noChangeArrowheads="1"/>
                    </pic:cNvPicPr>
                  </pic:nvPicPr>
                  <pic:blipFill>
                    <a:blip r:embed="rId26" cstate="print"/>
                    <a:srcRect/>
                    <a:stretch>
                      <a:fillRect/>
                    </a:stretch>
                  </pic:blipFill>
                  <pic:spPr bwMode="auto">
                    <a:xfrm>
                      <a:off x="0" y="0"/>
                      <a:ext cx="4314825" cy="3238500"/>
                    </a:xfrm>
                    <a:prstGeom prst="rect">
                      <a:avLst/>
                    </a:prstGeom>
                    <a:noFill/>
                    <a:ln w="9525">
                      <a:noFill/>
                      <a:miter lim="800000"/>
                      <a:headEnd/>
                      <a:tailEnd/>
                    </a:ln>
                  </pic:spPr>
                </pic:pic>
              </a:graphicData>
            </a:graphic>
          </wp:inline>
        </w:drawing>
      </w:r>
    </w:p>
    <w:p w:rsidR="00132A8A" w:rsidRPr="00D4673C" w:rsidRDefault="00132A8A" w:rsidP="00132A8A">
      <w:pPr>
        <w:pStyle w:val="af1"/>
        <w:ind w:firstLineChars="200" w:firstLine="600"/>
        <w:jc w:val="center"/>
        <w:rPr>
          <w:rFonts w:hAnsi="宋体" w:cs="Times New Roman" w:hint="eastAsia"/>
          <w:kern w:val="0"/>
          <w:sz w:val="30"/>
          <w:szCs w:val="30"/>
        </w:rPr>
      </w:pPr>
      <w:r>
        <w:rPr>
          <w:rFonts w:hAnsi="宋体" w:cs="Times New Roman" w:hint="eastAsia"/>
          <w:kern w:val="0"/>
          <w:sz w:val="30"/>
          <w:szCs w:val="30"/>
        </w:rPr>
        <w:t>图15</w:t>
      </w:r>
    </w:p>
    <w:p w:rsidR="00132A8A" w:rsidRDefault="00CC5613" w:rsidP="00132A8A">
      <w:pPr>
        <w:pStyle w:val="3"/>
        <w:rPr>
          <w:rFonts w:hAnsi="宋体" w:hint="eastAsia"/>
          <w:sz w:val="30"/>
          <w:szCs w:val="30"/>
        </w:rPr>
      </w:pPr>
      <w:bookmarkStart w:id="15" w:name="_Toc346920357"/>
      <w:r>
        <w:rPr>
          <w:rFonts w:hAnsi="宋体" w:hint="eastAsia"/>
          <w:sz w:val="30"/>
          <w:szCs w:val="30"/>
        </w:rPr>
        <w:lastRenderedPageBreak/>
        <w:t>6</w:t>
      </w:r>
      <w:r w:rsidR="00132A8A">
        <w:rPr>
          <w:rFonts w:hAnsi="宋体" w:hint="eastAsia"/>
          <w:sz w:val="30"/>
          <w:szCs w:val="30"/>
        </w:rPr>
        <w:t>．上位机软件使用</w:t>
      </w:r>
      <w:bookmarkEnd w:id="15"/>
    </w:p>
    <w:p w:rsidR="00132A8A" w:rsidRDefault="00132A8A" w:rsidP="00132A8A">
      <w:pPr>
        <w:rPr>
          <w:rFonts w:hAnsi="宋体" w:hint="eastAsia"/>
          <w:sz w:val="30"/>
          <w:szCs w:val="30"/>
        </w:rPr>
      </w:pPr>
      <w:r>
        <w:rPr>
          <w:rFonts w:hAnsi="宋体" w:hint="eastAsia"/>
          <w:sz w:val="30"/>
          <w:szCs w:val="30"/>
        </w:rPr>
        <w:t xml:space="preserve">　　　仪器的标准配置不提供ＲＳ</w:t>
      </w:r>
      <w:r>
        <w:rPr>
          <w:rFonts w:hAnsi="宋体" w:hint="eastAsia"/>
          <w:sz w:val="30"/>
          <w:szCs w:val="30"/>
        </w:rPr>
        <w:t>232</w:t>
      </w:r>
      <w:r>
        <w:rPr>
          <w:rFonts w:hAnsi="宋体" w:hint="eastAsia"/>
          <w:sz w:val="30"/>
          <w:szCs w:val="30"/>
        </w:rPr>
        <w:t>接口和上位机软件。根据客户的申请，公司可以提供简单的上位机软件和通讯协议。上位机操作方法略。</w:t>
      </w:r>
    </w:p>
    <w:p w:rsidR="00132A8A" w:rsidRPr="004A695D" w:rsidRDefault="00132A8A" w:rsidP="00132A8A">
      <w:pPr>
        <w:pStyle w:val="2"/>
        <w:spacing w:line="240" w:lineRule="auto"/>
        <w:rPr>
          <w:rFonts w:ascii="宋体" w:eastAsia="宋体" w:hAnsi="宋体" w:cs="Arial" w:hint="eastAsia"/>
          <w:bCs w:val="0"/>
          <w:sz w:val="30"/>
          <w:szCs w:val="30"/>
        </w:rPr>
      </w:pPr>
      <w:bookmarkStart w:id="16" w:name="_Toc346920358"/>
      <w:r w:rsidRPr="004A695D">
        <w:rPr>
          <w:rFonts w:ascii="宋体" w:eastAsia="宋体" w:hAnsi="宋体" w:cs="Arial" w:hint="eastAsia"/>
          <w:bCs w:val="0"/>
          <w:sz w:val="30"/>
          <w:szCs w:val="30"/>
        </w:rPr>
        <w:t>六、</w:t>
      </w:r>
      <w:r w:rsidRPr="006B1324">
        <w:rPr>
          <w:rFonts w:ascii="宋体" w:eastAsia="宋体" w:hAnsi="宋体" w:cs="Arial" w:hint="eastAsia"/>
          <w:bCs w:val="0"/>
          <w:sz w:val="30"/>
          <w:szCs w:val="30"/>
        </w:rPr>
        <w:t>避雷器</w:t>
      </w:r>
      <w:r>
        <w:rPr>
          <w:rFonts w:ascii="宋体" w:eastAsia="宋体" w:hAnsi="宋体" w:cs="Arial" w:hint="eastAsia"/>
          <w:bCs w:val="0"/>
          <w:sz w:val="30"/>
          <w:szCs w:val="30"/>
        </w:rPr>
        <w:t>测量原理和</w:t>
      </w:r>
      <w:r w:rsidRPr="006B1324">
        <w:rPr>
          <w:rFonts w:ascii="宋体" w:eastAsia="宋体" w:hAnsi="宋体" w:cs="Arial" w:hint="eastAsia"/>
          <w:bCs w:val="0"/>
          <w:sz w:val="30"/>
          <w:szCs w:val="30"/>
        </w:rPr>
        <w:t>性能判断</w:t>
      </w:r>
      <w:bookmarkEnd w:id="16"/>
    </w:p>
    <w:p w:rsidR="00132A8A" w:rsidRPr="00BD4BE9" w:rsidRDefault="00132A8A" w:rsidP="00132A8A">
      <w:pPr>
        <w:pStyle w:val="3"/>
        <w:rPr>
          <w:rFonts w:ascii="宋体" w:hAnsi="宋体" w:hint="eastAsia"/>
          <w:color w:val="000000"/>
          <w:sz w:val="30"/>
          <w:szCs w:val="30"/>
          <w:shd w:val="clear" w:color="auto" w:fill="FFFFFF"/>
        </w:rPr>
      </w:pPr>
      <w:bookmarkStart w:id="17" w:name="_Toc346920359"/>
      <w:r w:rsidRPr="00F628C6">
        <w:rPr>
          <w:rStyle w:val="main14"/>
          <w:rFonts w:ascii="宋体" w:hAnsi="宋体" w:hint="eastAsia"/>
          <w:color w:val="000000"/>
          <w:sz w:val="30"/>
          <w:szCs w:val="30"/>
          <w:shd w:val="clear" w:color="auto" w:fill="FFFFFF"/>
        </w:rPr>
        <w:t>1</w:t>
      </w:r>
      <w:r>
        <w:rPr>
          <w:rStyle w:val="main14"/>
          <w:rFonts w:ascii="宋体" w:hAnsi="宋体" w:hint="eastAsia"/>
          <w:color w:val="000000"/>
          <w:sz w:val="30"/>
          <w:szCs w:val="30"/>
          <w:shd w:val="clear" w:color="auto" w:fill="FFFFFF"/>
        </w:rPr>
        <w:t>．</w:t>
      </w:r>
      <w:r w:rsidRPr="00364F67">
        <w:rPr>
          <w:rFonts w:hAnsi="宋体" w:hint="eastAsia"/>
          <w:sz w:val="30"/>
          <w:szCs w:val="30"/>
        </w:rPr>
        <w:t>避雷器测量原理</w:t>
      </w:r>
      <w:bookmarkEnd w:id="17"/>
    </w:p>
    <w:p w:rsidR="00132A8A" w:rsidRPr="00364F67" w:rsidRDefault="00132A8A" w:rsidP="00132A8A">
      <w:pPr>
        <w:ind w:firstLineChars="200" w:firstLine="600"/>
        <w:rPr>
          <w:rFonts w:hAnsi="宋体" w:hint="eastAsia"/>
          <w:sz w:val="30"/>
          <w:szCs w:val="30"/>
        </w:rPr>
      </w:pPr>
      <w:r w:rsidRPr="00364F67">
        <w:rPr>
          <w:rFonts w:hAnsi="宋体" w:hint="eastAsia"/>
          <w:sz w:val="30"/>
          <w:szCs w:val="30"/>
        </w:rPr>
        <w:t>判断氧化锌避雷器是否发生老化或受潮，通常以观察正常运行电压下流过氧化锌避雷器阻性电流的变化，即观察阻性泄漏电流是否增大作为判断依据。</w:t>
      </w:r>
    </w:p>
    <w:p w:rsidR="00132A8A" w:rsidRPr="00364F67" w:rsidRDefault="00132A8A" w:rsidP="00132A8A">
      <w:pPr>
        <w:ind w:firstLineChars="200" w:firstLine="600"/>
        <w:rPr>
          <w:rFonts w:hAnsi="宋体" w:hint="eastAsia"/>
          <w:sz w:val="30"/>
          <w:szCs w:val="30"/>
        </w:rPr>
      </w:pPr>
      <w:r w:rsidRPr="00364F67">
        <w:rPr>
          <w:rFonts w:hAnsi="宋体" w:hint="eastAsia"/>
          <w:sz w:val="30"/>
          <w:szCs w:val="30"/>
        </w:rPr>
        <w:t>阻性泄漏电流往往仅占全电流的</w:t>
      </w:r>
      <w:r w:rsidRPr="00364F67">
        <w:rPr>
          <w:rFonts w:hAnsi="宋体" w:hint="eastAsia"/>
          <w:sz w:val="30"/>
          <w:szCs w:val="30"/>
        </w:rPr>
        <w:t>10%</w:t>
      </w:r>
      <w:r w:rsidRPr="00364F67">
        <w:rPr>
          <w:rFonts w:hAnsi="宋体" w:hint="eastAsia"/>
          <w:sz w:val="30"/>
          <w:szCs w:val="30"/>
        </w:rPr>
        <w:t>～</w:t>
      </w:r>
      <w:r w:rsidRPr="00364F67">
        <w:rPr>
          <w:rFonts w:hAnsi="宋体" w:hint="eastAsia"/>
          <w:sz w:val="30"/>
          <w:szCs w:val="30"/>
        </w:rPr>
        <w:t>20%</w:t>
      </w:r>
      <w:r w:rsidRPr="00364F67">
        <w:rPr>
          <w:rFonts w:hAnsi="宋体" w:hint="eastAsia"/>
          <w:sz w:val="30"/>
          <w:szCs w:val="30"/>
        </w:rPr>
        <w:t>，因此，仅仅以观察全电流的变化情况来确定氧化锌避雷器阻性电流的变化情况是困难的，只有将阻性泄漏电流从总电流中分离出来。</w:t>
      </w:r>
    </w:p>
    <w:p w:rsidR="00132A8A" w:rsidRPr="00364F67" w:rsidRDefault="00132A8A" w:rsidP="00132A8A">
      <w:pPr>
        <w:ind w:firstLineChars="200" w:firstLine="600"/>
        <w:rPr>
          <w:rFonts w:hAnsi="宋体" w:hint="eastAsia"/>
          <w:sz w:val="30"/>
          <w:szCs w:val="30"/>
        </w:rPr>
      </w:pPr>
      <w:r w:rsidRPr="00364F67">
        <w:rPr>
          <w:rFonts w:hAnsi="宋体" w:hint="eastAsia"/>
          <w:sz w:val="30"/>
          <w:szCs w:val="30"/>
        </w:rPr>
        <w:t>本测试仪依赖电压基准信号，高速采集基准电压和避雷器泄漏电流，通过谐波分析法，进行快速傅立叶变换，分别计算阻性分量（基波、谐波），容性分量等。</w:t>
      </w:r>
    </w:p>
    <w:p w:rsidR="00132A8A" w:rsidRPr="00364F67" w:rsidRDefault="00132A8A" w:rsidP="00132A8A">
      <w:pPr>
        <w:ind w:firstLineChars="200" w:firstLine="600"/>
        <w:rPr>
          <w:rFonts w:hAnsi="宋体" w:hint="eastAsia"/>
          <w:sz w:val="30"/>
          <w:szCs w:val="30"/>
        </w:rPr>
      </w:pPr>
      <w:r w:rsidRPr="00364F67">
        <w:rPr>
          <w:rFonts w:hAnsi="宋体" w:hint="eastAsia"/>
          <w:sz w:val="30"/>
          <w:szCs w:val="30"/>
        </w:rPr>
        <w:t>阻性电流基波</w:t>
      </w:r>
      <w:r>
        <w:rPr>
          <w:rFonts w:hAnsi="宋体" w:hint="eastAsia"/>
          <w:sz w:val="30"/>
          <w:szCs w:val="30"/>
        </w:rPr>
        <w:t xml:space="preserve"> </w:t>
      </w:r>
      <w:r w:rsidRPr="00364F67">
        <w:rPr>
          <w:rFonts w:hAnsi="宋体" w:hint="eastAsia"/>
          <w:sz w:val="30"/>
          <w:szCs w:val="30"/>
        </w:rPr>
        <w:t>=</w:t>
      </w:r>
      <w:r>
        <w:rPr>
          <w:rFonts w:hAnsi="宋体" w:hint="eastAsia"/>
          <w:sz w:val="30"/>
          <w:szCs w:val="30"/>
        </w:rPr>
        <w:t xml:space="preserve"> </w:t>
      </w:r>
      <w:r>
        <w:rPr>
          <w:rFonts w:hAnsi="宋体" w:hint="eastAsia"/>
          <w:sz w:val="30"/>
          <w:szCs w:val="30"/>
        </w:rPr>
        <w:t>全电流基波</w:t>
      </w:r>
      <w:r>
        <w:rPr>
          <w:sz w:val="30"/>
          <w:szCs w:val="30"/>
        </w:rPr>
        <w:t>•</w:t>
      </w:r>
      <w:proofErr w:type="spellStart"/>
      <w:r w:rsidRPr="00364F67">
        <w:rPr>
          <w:rFonts w:hAnsi="宋体" w:hint="eastAsia"/>
          <w:sz w:val="30"/>
          <w:szCs w:val="30"/>
        </w:rPr>
        <w:t>cos</w:t>
      </w:r>
      <w:proofErr w:type="spellEnd"/>
      <w:r w:rsidRPr="00364F67">
        <w:rPr>
          <w:rFonts w:hAnsi="宋体" w:hint="eastAsia"/>
          <w:sz w:val="30"/>
          <w:szCs w:val="30"/>
        </w:rPr>
        <w:t>φ，φ为</w:t>
      </w:r>
      <w:r>
        <w:rPr>
          <w:rFonts w:hAnsi="宋体" w:hint="eastAsia"/>
          <w:sz w:val="30"/>
          <w:szCs w:val="30"/>
        </w:rPr>
        <w:t>全</w:t>
      </w:r>
      <w:r w:rsidRPr="00364F67">
        <w:rPr>
          <w:rFonts w:hAnsi="宋体" w:hint="eastAsia"/>
          <w:sz w:val="30"/>
          <w:szCs w:val="30"/>
        </w:rPr>
        <w:t>电流</w:t>
      </w:r>
      <w:r>
        <w:rPr>
          <w:rFonts w:hAnsi="宋体" w:hint="eastAsia"/>
          <w:sz w:val="30"/>
          <w:szCs w:val="30"/>
        </w:rPr>
        <w:t>对</w:t>
      </w:r>
      <w:r w:rsidRPr="00364F67">
        <w:rPr>
          <w:rFonts w:hAnsi="宋体" w:hint="eastAsia"/>
          <w:sz w:val="30"/>
          <w:szCs w:val="30"/>
        </w:rPr>
        <w:t>电压基波</w:t>
      </w:r>
      <w:r>
        <w:rPr>
          <w:rFonts w:hAnsi="宋体" w:hint="eastAsia"/>
          <w:sz w:val="30"/>
          <w:szCs w:val="30"/>
        </w:rPr>
        <w:t>的相角差</w:t>
      </w:r>
      <w:r w:rsidRPr="00364F67">
        <w:rPr>
          <w:rFonts w:hAnsi="宋体" w:hint="eastAsia"/>
          <w:sz w:val="30"/>
          <w:szCs w:val="30"/>
        </w:rPr>
        <w:t>。</w:t>
      </w:r>
      <w:r>
        <w:rPr>
          <w:rFonts w:hAnsi="宋体" w:hint="eastAsia"/>
          <w:sz w:val="30"/>
          <w:szCs w:val="30"/>
        </w:rPr>
        <w:t>如图</w:t>
      </w:r>
      <w:r>
        <w:rPr>
          <w:rFonts w:hAnsi="宋体" w:hint="eastAsia"/>
          <w:sz w:val="30"/>
          <w:szCs w:val="30"/>
        </w:rPr>
        <w:t>17</w:t>
      </w:r>
      <w:r>
        <w:rPr>
          <w:rFonts w:hAnsi="宋体" w:hint="eastAsia"/>
          <w:sz w:val="30"/>
          <w:szCs w:val="30"/>
        </w:rPr>
        <w:t>：</w:t>
      </w:r>
    </w:p>
    <w:p w:rsidR="00132A8A" w:rsidRPr="00AE4087" w:rsidRDefault="00B13BA9" w:rsidP="00132A8A">
      <w:pPr>
        <w:spacing w:beforeLines="50"/>
        <w:jc w:val="center"/>
        <w:rPr>
          <w:rFonts w:ascii="宋体" w:hAnsi="宋体" w:hint="eastAsia"/>
          <w:sz w:val="24"/>
        </w:rPr>
      </w:pPr>
      <w:r>
        <w:rPr>
          <w:rFonts w:ascii="宋体" w:hAnsi="宋体"/>
          <w:noProof/>
          <w:sz w:val="24"/>
        </w:rPr>
        <w:lastRenderedPageBreak/>
        <w:drawing>
          <wp:inline distT="0" distB="0" distL="0" distR="0">
            <wp:extent cx="3295015" cy="2324100"/>
            <wp:effectExtent l="19050" t="0" r="635" b="0"/>
            <wp:docPr id="1179" name="图片 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
                    <pic:cNvPicPr>
                      <a:picLocks noChangeAspect="1" noChangeArrowheads="1"/>
                    </pic:cNvPicPr>
                  </pic:nvPicPr>
                  <pic:blipFill>
                    <a:blip r:embed="rId27" cstate="print"/>
                    <a:srcRect/>
                    <a:stretch>
                      <a:fillRect/>
                    </a:stretch>
                  </pic:blipFill>
                  <pic:spPr bwMode="auto">
                    <a:xfrm>
                      <a:off x="0" y="0"/>
                      <a:ext cx="3295015" cy="2324100"/>
                    </a:xfrm>
                    <a:prstGeom prst="rect">
                      <a:avLst/>
                    </a:prstGeom>
                    <a:solidFill>
                      <a:srgbClr val="FFFFFF"/>
                    </a:solidFill>
                  </pic:spPr>
                </pic:pic>
              </a:graphicData>
            </a:graphic>
          </wp:inline>
        </w:drawing>
      </w:r>
    </w:p>
    <w:p w:rsidR="00132A8A" w:rsidRDefault="00132A8A" w:rsidP="00132A8A">
      <w:pPr>
        <w:spacing w:beforeLines="50"/>
        <w:jc w:val="center"/>
        <w:rPr>
          <w:rFonts w:ascii="宋体" w:hAnsi="宋体" w:hint="eastAsia"/>
          <w:sz w:val="24"/>
        </w:rPr>
      </w:pPr>
      <w:r>
        <w:rPr>
          <w:rFonts w:ascii="宋体" w:hAnsi="宋体" w:hint="eastAsia"/>
          <w:sz w:val="24"/>
        </w:rPr>
        <w:t>图17</w:t>
      </w:r>
    </w:p>
    <w:p w:rsidR="00132A8A" w:rsidRDefault="00132A8A" w:rsidP="00132A8A">
      <w:pPr>
        <w:rPr>
          <w:rFonts w:ascii="宋体" w:hAnsi="宋体"/>
          <w:sz w:val="24"/>
        </w:rPr>
      </w:pPr>
    </w:p>
    <w:p w:rsidR="00132A8A" w:rsidRPr="00364F67" w:rsidRDefault="00132A8A" w:rsidP="00132A8A">
      <w:pPr>
        <w:pStyle w:val="3"/>
        <w:rPr>
          <w:rFonts w:hAnsi="宋体" w:hint="eastAsia"/>
          <w:sz w:val="30"/>
          <w:szCs w:val="30"/>
        </w:rPr>
      </w:pPr>
      <w:bookmarkStart w:id="18" w:name="_Toc346920360"/>
      <w:r>
        <w:rPr>
          <w:rFonts w:hAnsi="宋体" w:hint="eastAsia"/>
          <w:sz w:val="30"/>
          <w:szCs w:val="30"/>
        </w:rPr>
        <w:t>2</w:t>
      </w:r>
      <w:r w:rsidRPr="00364F67">
        <w:rPr>
          <w:rFonts w:hAnsi="宋体" w:hint="eastAsia"/>
          <w:sz w:val="30"/>
          <w:szCs w:val="30"/>
        </w:rPr>
        <w:t>．避雷器性能判断</w:t>
      </w:r>
      <w:bookmarkEnd w:id="18"/>
    </w:p>
    <w:p w:rsidR="00132A8A" w:rsidRPr="00364F67" w:rsidRDefault="00132A8A" w:rsidP="00132A8A">
      <w:pPr>
        <w:numPr>
          <w:ilvl w:val="0"/>
          <w:numId w:val="21"/>
        </w:numPr>
        <w:tabs>
          <w:tab w:val="num" w:pos="720"/>
        </w:tabs>
        <w:rPr>
          <w:rFonts w:hAnsi="宋体" w:hint="eastAsia"/>
          <w:sz w:val="30"/>
          <w:szCs w:val="30"/>
        </w:rPr>
      </w:pPr>
      <w:r w:rsidRPr="00364F67">
        <w:rPr>
          <w:rFonts w:hAnsi="宋体" w:hint="eastAsia"/>
          <w:sz w:val="30"/>
          <w:szCs w:val="30"/>
        </w:rPr>
        <w:t>阻性电流的基波成分增长较大，谐波的含量增长不明显时，一般表现为污秽严重或受潮。</w:t>
      </w:r>
    </w:p>
    <w:p w:rsidR="00132A8A" w:rsidRPr="00364F67" w:rsidRDefault="00132A8A" w:rsidP="00132A8A">
      <w:pPr>
        <w:numPr>
          <w:ilvl w:val="0"/>
          <w:numId w:val="21"/>
        </w:numPr>
        <w:rPr>
          <w:rFonts w:hAnsi="宋体" w:hint="eastAsia"/>
          <w:sz w:val="30"/>
          <w:szCs w:val="30"/>
        </w:rPr>
      </w:pPr>
      <w:r w:rsidRPr="00364F67">
        <w:rPr>
          <w:rFonts w:hAnsi="宋体" w:hint="eastAsia"/>
          <w:sz w:val="30"/>
          <w:szCs w:val="30"/>
        </w:rPr>
        <w:t>阻性电流谐波的含量增长较大，基波成分增长不明显时，一般表现为老化。</w:t>
      </w:r>
    </w:p>
    <w:p w:rsidR="00132A8A" w:rsidRPr="00364F67" w:rsidRDefault="00132A8A" w:rsidP="00132A8A">
      <w:pPr>
        <w:numPr>
          <w:ilvl w:val="0"/>
          <w:numId w:val="21"/>
        </w:numPr>
        <w:rPr>
          <w:rFonts w:hAnsi="宋体" w:hint="eastAsia"/>
          <w:sz w:val="30"/>
          <w:szCs w:val="30"/>
        </w:rPr>
      </w:pPr>
      <w:r w:rsidRPr="00364F67">
        <w:rPr>
          <w:rFonts w:hAnsi="宋体" w:hint="eastAsia"/>
          <w:sz w:val="30"/>
          <w:szCs w:val="30"/>
        </w:rPr>
        <w:t>仅当避雷器发生均匀劣化时，底部容性电流不发生变化。发生不均匀劣化时，底部容性电流增加。避雷器有一半发生劣化时，底部容性电流增加最多。</w:t>
      </w:r>
    </w:p>
    <w:p w:rsidR="00132A8A" w:rsidRPr="00364F67" w:rsidRDefault="00132A8A" w:rsidP="00132A8A">
      <w:pPr>
        <w:numPr>
          <w:ilvl w:val="0"/>
          <w:numId w:val="21"/>
        </w:numPr>
        <w:adjustRightInd/>
        <w:jc w:val="both"/>
        <w:textAlignment w:val="auto"/>
        <w:rPr>
          <w:rFonts w:hAnsi="宋体" w:hint="eastAsia"/>
          <w:sz w:val="30"/>
          <w:szCs w:val="30"/>
        </w:rPr>
      </w:pPr>
      <w:r w:rsidRPr="00364F67">
        <w:rPr>
          <w:rFonts w:hAnsi="宋体" w:hint="eastAsia"/>
          <w:sz w:val="30"/>
          <w:szCs w:val="30"/>
        </w:rPr>
        <w:t>相间干扰对测试结果有影响，但不影响测试结果的有效性。采用历史数据的纵向比较法，能较好地反映氧化锌避雷器运行情况。</w:t>
      </w:r>
    </w:p>
    <w:p w:rsidR="00132A8A" w:rsidRPr="00364F67" w:rsidRDefault="00132A8A" w:rsidP="00132A8A">
      <w:pPr>
        <w:numPr>
          <w:ilvl w:val="0"/>
          <w:numId w:val="21"/>
        </w:numPr>
        <w:adjustRightInd/>
        <w:jc w:val="both"/>
        <w:textAlignment w:val="auto"/>
        <w:rPr>
          <w:rFonts w:hAnsi="宋体" w:hint="eastAsia"/>
          <w:sz w:val="30"/>
          <w:szCs w:val="30"/>
        </w:rPr>
      </w:pPr>
      <w:r w:rsidRPr="00364F67">
        <w:rPr>
          <w:rFonts w:hAnsi="宋体" w:hint="eastAsia"/>
          <w:sz w:val="30"/>
          <w:szCs w:val="30"/>
        </w:rPr>
        <w:tab/>
      </w:r>
      <w:r w:rsidRPr="00364F67">
        <w:rPr>
          <w:rFonts w:hAnsi="宋体" w:hint="eastAsia"/>
          <w:sz w:val="30"/>
          <w:szCs w:val="30"/>
        </w:rPr>
        <w:t>避雷器性能可以从阻性电流基波判断，也可以从电流电压相角差Φ判断更有效，因为</w:t>
      </w:r>
      <w:r w:rsidRPr="00364F67">
        <w:rPr>
          <w:rFonts w:hAnsi="宋体" w:hint="eastAsia"/>
          <w:sz w:val="30"/>
          <w:szCs w:val="30"/>
        </w:rPr>
        <w:t>90</w:t>
      </w:r>
      <w:r w:rsidRPr="00364F67">
        <w:rPr>
          <w:rFonts w:hAnsi="宋体" w:hint="eastAsia"/>
          <w:sz w:val="30"/>
          <w:szCs w:val="30"/>
        </w:rPr>
        <w:t>°</w:t>
      </w:r>
      <w:r w:rsidRPr="00364F67">
        <w:rPr>
          <w:rFonts w:hAnsi="宋体" w:hint="eastAsia"/>
          <w:sz w:val="30"/>
          <w:szCs w:val="30"/>
        </w:rPr>
        <w:t>-</w:t>
      </w:r>
      <w:r w:rsidRPr="00364F67">
        <w:rPr>
          <w:rFonts w:hAnsi="宋体" w:hint="eastAsia"/>
          <w:sz w:val="30"/>
          <w:szCs w:val="30"/>
        </w:rPr>
        <w:t>Φ相当于介损角。如果规定阻性电流小于总电流的</w:t>
      </w:r>
      <w:r w:rsidRPr="00364F67">
        <w:rPr>
          <w:rFonts w:hAnsi="宋体" w:hint="eastAsia"/>
          <w:sz w:val="30"/>
          <w:szCs w:val="30"/>
        </w:rPr>
        <w:t>25%</w:t>
      </w:r>
      <w:r w:rsidRPr="00364F67">
        <w:rPr>
          <w:rFonts w:hAnsi="宋体" w:hint="eastAsia"/>
          <w:sz w:val="30"/>
          <w:szCs w:val="30"/>
        </w:rPr>
        <w:t>，对应的φ为</w:t>
      </w:r>
      <w:r w:rsidRPr="00364F67">
        <w:rPr>
          <w:rFonts w:hAnsi="宋体" w:hint="eastAsia"/>
          <w:sz w:val="30"/>
          <w:szCs w:val="30"/>
        </w:rPr>
        <w:t>75</w:t>
      </w:r>
      <w:r w:rsidRPr="00364F67">
        <w:rPr>
          <w:rFonts w:hAnsi="宋体" w:hint="eastAsia"/>
          <w:sz w:val="30"/>
          <w:szCs w:val="30"/>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620"/>
        <w:gridCol w:w="1980"/>
        <w:gridCol w:w="2068"/>
        <w:gridCol w:w="2127"/>
      </w:tblGrid>
      <w:tr w:rsidR="00132A8A" w:rsidRPr="00364F67" w:rsidTr="00BD7FF9">
        <w:tblPrEx>
          <w:tblCellMar>
            <w:top w:w="0" w:type="dxa"/>
            <w:bottom w:w="0" w:type="dxa"/>
          </w:tblCellMar>
        </w:tblPrEx>
        <w:trPr>
          <w:trHeight w:val="312"/>
        </w:trPr>
        <w:tc>
          <w:tcPr>
            <w:tcW w:w="1260" w:type="dxa"/>
          </w:tcPr>
          <w:p w:rsidR="00132A8A" w:rsidRPr="00364F67" w:rsidRDefault="00132A8A" w:rsidP="00BD7FF9">
            <w:pPr>
              <w:jc w:val="center"/>
              <w:rPr>
                <w:rFonts w:hAnsi="宋体" w:hint="eastAsia"/>
                <w:sz w:val="30"/>
                <w:szCs w:val="30"/>
              </w:rPr>
            </w:pPr>
            <w:r w:rsidRPr="00364F67">
              <w:rPr>
                <w:rFonts w:hAnsi="宋体" w:hint="eastAsia"/>
                <w:sz w:val="30"/>
                <w:szCs w:val="30"/>
              </w:rPr>
              <w:lastRenderedPageBreak/>
              <w:t>性能</w:t>
            </w:r>
          </w:p>
        </w:tc>
        <w:tc>
          <w:tcPr>
            <w:tcW w:w="1620" w:type="dxa"/>
          </w:tcPr>
          <w:p w:rsidR="00132A8A" w:rsidRPr="00364F67" w:rsidRDefault="00132A8A" w:rsidP="00BD7FF9">
            <w:pPr>
              <w:jc w:val="center"/>
              <w:rPr>
                <w:rFonts w:hAnsi="宋体" w:hint="eastAsia"/>
                <w:sz w:val="30"/>
                <w:szCs w:val="30"/>
              </w:rPr>
            </w:pPr>
            <w:r w:rsidRPr="00364F67">
              <w:rPr>
                <w:rFonts w:hAnsi="宋体"/>
                <w:sz w:val="30"/>
                <w:szCs w:val="30"/>
              </w:rPr>
              <w:t>&lt;75</w:t>
            </w:r>
            <w:r w:rsidRPr="00364F67">
              <w:rPr>
                <w:rFonts w:hAnsi="宋体" w:hint="eastAsia"/>
                <w:sz w:val="30"/>
                <w:szCs w:val="30"/>
              </w:rPr>
              <w:t>°</w:t>
            </w:r>
          </w:p>
        </w:tc>
        <w:tc>
          <w:tcPr>
            <w:tcW w:w="1980" w:type="dxa"/>
          </w:tcPr>
          <w:p w:rsidR="00132A8A" w:rsidRPr="00364F67" w:rsidRDefault="00132A8A" w:rsidP="00BD7FF9">
            <w:pPr>
              <w:jc w:val="center"/>
              <w:rPr>
                <w:rFonts w:hAnsi="宋体" w:hint="eastAsia"/>
                <w:sz w:val="30"/>
                <w:szCs w:val="30"/>
              </w:rPr>
            </w:pPr>
            <w:r w:rsidRPr="00364F67">
              <w:rPr>
                <w:rFonts w:hAnsi="宋体" w:hint="eastAsia"/>
                <w:sz w:val="30"/>
                <w:szCs w:val="30"/>
              </w:rPr>
              <w:t>75</w:t>
            </w:r>
            <w:r w:rsidRPr="00364F67">
              <w:rPr>
                <w:rFonts w:hAnsi="宋体" w:hint="eastAsia"/>
                <w:sz w:val="30"/>
                <w:szCs w:val="30"/>
              </w:rPr>
              <w:t>°～</w:t>
            </w:r>
            <w:r w:rsidRPr="00364F67">
              <w:rPr>
                <w:rFonts w:hAnsi="宋体" w:hint="eastAsia"/>
                <w:sz w:val="30"/>
                <w:szCs w:val="30"/>
              </w:rPr>
              <w:t xml:space="preserve"> 79</w:t>
            </w:r>
            <w:r w:rsidRPr="00364F67">
              <w:rPr>
                <w:rFonts w:hAnsi="宋体" w:hint="eastAsia"/>
                <w:sz w:val="30"/>
                <w:szCs w:val="30"/>
              </w:rPr>
              <w:t>°</w:t>
            </w:r>
          </w:p>
        </w:tc>
        <w:tc>
          <w:tcPr>
            <w:tcW w:w="2068" w:type="dxa"/>
          </w:tcPr>
          <w:p w:rsidR="00132A8A" w:rsidRPr="00364F67" w:rsidRDefault="00132A8A" w:rsidP="00BD7FF9">
            <w:pPr>
              <w:ind w:leftChars="-61" w:left="-128"/>
              <w:jc w:val="center"/>
              <w:rPr>
                <w:rFonts w:hAnsi="宋体" w:hint="eastAsia"/>
                <w:sz w:val="30"/>
                <w:szCs w:val="30"/>
              </w:rPr>
            </w:pPr>
            <w:r w:rsidRPr="00364F67">
              <w:rPr>
                <w:rFonts w:hAnsi="宋体" w:hint="eastAsia"/>
                <w:sz w:val="30"/>
                <w:szCs w:val="30"/>
              </w:rPr>
              <w:t>79</w:t>
            </w:r>
            <w:r w:rsidRPr="00364F67">
              <w:rPr>
                <w:rFonts w:hAnsi="宋体" w:hint="eastAsia"/>
                <w:sz w:val="30"/>
                <w:szCs w:val="30"/>
              </w:rPr>
              <w:t>°～</w:t>
            </w:r>
            <w:r w:rsidRPr="00364F67">
              <w:rPr>
                <w:rFonts w:hAnsi="宋体" w:hint="eastAsia"/>
                <w:sz w:val="30"/>
                <w:szCs w:val="30"/>
              </w:rPr>
              <w:t xml:space="preserve"> 83</w:t>
            </w:r>
            <w:r w:rsidRPr="00364F67">
              <w:rPr>
                <w:rFonts w:hAnsi="宋体" w:hint="eastAsia"/>
                <w:sz w:val="30"/>
                <w:szCs w:val="30"/>
              </w:rPr>
              <w:t>°</w:t>
            </w:r>
          </w:p>
        </w:tc>
        <w:tc>
          <w:tcPr>
            <w:tcW w:w="2127" w:type="dxa"/>
          </w:tcPr>
          <w:p w:rsidR="00132A8A" w:rsidRPr="00364F67" w:rsidRDefault="00132A8A" w:rsidP="00BD7FF9">
            <w:pPr>
              <w:jc w:val="center"/>
              <w:rPr>
                <w:rFonts w:hAnsi="宋体" w:hint="eastAsia"/>
                <w:sz w:val="30"/>
                <w:szCs w:val="30"/>
              </w:rPr>
            </w:pPr>
            <w:r w:rsidRPr="00364F67">
              <w:rPr>
                <w:rFonts w:hAnsi="宋体"/>
                <w:sz w:val="30"/>
                <w:szCs w:val="30"/>
              </w:rPr>
              <w:t>83</w:t>
            </w:r>
            <w:r w:rsidRPr="00364F67">
              <w:rPr>
                <w:rFonts w:hAnsi="宋体" w:hint="eastAsia"/>
                <w:sz w:val="30"/>
                <w:szCs w:val="30"/>
              </w:rPr>
              <w:t>°～</w:t>
            </w:r>
            <w:r w:rsidRPr="00364F67">
              <w:rPr>
                <w:rFonts w:hAnsi="宋体" w:hint="eastAsia"/>
                <w:sz w:val="30"/>
                <w:szCs w:val="30"/>
              </w:rPr>
              <w:t xml:space="preserve"> 89</w:t>
            </w:r>
            <w:r w:rsidRPr="00364F67">
              <w:rPr>
                <w:rFonts w:hAnsi="宋体" w:hint="eastAsia"/>
                <w:sz w:val="30"/>
                <w:szCs w:val="30"/>
              </w:rPr>
              <w:t>°</w:t>
            </w:r>
          </w:p>
        </w:tc>
      </w:tr>
      <w:tr w:rsidR="00132A8A" w:rsidRPr="00364F67" w:rsidTr="00BD7FF9">
        <w:tblPrEx>
          <w:tblCellMar>
            <w:top w:w="0" w:type="dxa"/>
            <w:bottom w:w="0" w:type="dxa"/>
          </w:tblCellMar>
        </w:tblPrEx>
        <w:trPr>
          <w:trHeight w:val="371"/>
        </w:trPr>
        <w:tc>
          <w:tcPr>
            <w:tcW w:w="1260" w:type="dxa"/>
          </w:tcPr>
          <w:p w:rsidR="00132A8A" w:rsidRPr="00364F67" w:rsidRDefault="00132A8A" w:rsidP="00BD7FF9">
            <w:pPr>
              <w:jc w:val="center"/>
              <w:rPr>
                <w:rFonts w:hAnsi="宋体" w:hint="eastAsia"/>
                <w:sz w:val="30"/>
                <w:szCs w:val="30"/>
              </w:rPr>
            </w:pPr>
            <w:r w:rsidRPr="00364F67">
              <w:rPr>
                <w:rFonts w:hAnsi="宋体" w:hint="eastAsia"/>
                <w:sz w:val="30"/>
                <w:szCs w:val="30"/>
              </w:rPr>
              <w:t>Φ</w:t>
            </w:r>
          </w:p>
        </w:tc>
        <w:tc>
          <w:tcPr>
            <w:tcW w:w="1620" w:type="dxa"/>
          </w:tcPr>
          <w:p w:rsidR="00132A8A" w:rsidRPr="00364F67" w:rsidRDefault="00132A8A" w:rsidP="00BD7FF9">
            <w:pPr>
              <w:jc w:val="center"/>
              <w:rPr>
                <w:rFonts w:hAnsi="宋体" w:hint="eastAsia"/>
                <w:sz w:val="30"/>
                <w:szCs w:val="30"/>
              </w:rPr>
            </w:pPr>
            <w:r w:rsidRPr="00364F67">
              <w:rPr>
                <w:rFonts w:hAnsi="宋体" w:hint="eastAsia"/>
                <w:sz w:val="30"/>
                <w:szCs w:val="30"/>
              </w:rPr>
              <w:t>差</w:t>
            </w:r>
          </w:p>
        </w:tc>
        <w:tc>
          <w:tcPr>
            <w:tcW w:w="1980" w:type="dxa"/>
          </w:tcPr>
          <w:p w:rsidR="00132A8A" w:rsidRPr="00364F67" w:rsidRDefault="00132A8A" w:rsidP="00BD7FF9">
            <w:pPr>
              <w:jc w:val="center"/>
              <w:rPr>
                <w:rFonts w:hAnsi="宋体" w:hint="eastAsia"/>
                <w:sz w:val="30"/>
                <w:szCs w:val="30"/>
              </w:rPr>
            </w:pPr>
            <w:r w:rsidRPr="00364F67">
              <w:rPr>
                <w:rFonts w:hAnsi="宋体" w:hint="eastAsia"/>
                <w:sz w:val="30"/>
                <w:szCs w:val="30"/>
              </w:rPr>
              <w:t>中</w:t>
            </w:r>
          </w:p>
        </w:tc>
        <w:tc>
          <w:tcPr>
            <w:tcW w:w="2068" w:type="dxa"/>
          </w:tcPr>
          <w:p w:rsidR="00132A8A" w:rsidRPr="00364F67" w:rsidRDefault="00132A8A" w:rsidP="00BD7FF9">
            <w:pPr>
              <w:jc w:val="center"/>
              <w:rPr>
                <w:rFonts w:hAnsi="宋体" w:hint="eastAsia"/>
                <w:sz w:val="30"/>
                <w:szCs w:val="30"/>
              </w:rPr>
            </w:pPr>
            <w:r w:rsidRPr="00364F67">
              <w:rPr>
                <w:rFonts w:hAnsi="宋体" w:hint="eastAsia"/>
                <w:sz w:val="30"/>
                <w:szCs w:val="30"/>
              </w:rPr>
              <w:t>良</w:t>
            </w:r>
          </w:p>
        </w:tc>
        <w:tc>
          <w:tcPr>
            <w:tcW w:w="2127" w:type="dxa"/>
          </w:tcPr>
          <w:p w:rsidR="00132A8A" w:rsidRPr="00364F67" w:rsidRDefault="00132A8A" w:rsidP="00BD7FF9">
            <w:pPr>
              <w:jc w:val="center"/>
              <w:rPr>
                <w:rFonts w:hAnsi="宋体" w:hint="eastAsia"/>
                <w:sz w:val="30"/>
                <w:szCs w:val="30"/>
              </w:rPr>
            </w:pPr>
            <w:r w:rsidRPr="00364F67">
              <w:rPr>
                <w:rFonts w:hAnsi="宋体" w:hint="eastAsia"/>
                <w:sz w:val="30"/>
                <w:szCs w:val="30"/>
              </w:rPr>
              <w:t>优</w:t>
            </w:r>
          </w:p>
        </w:tc>
      </w:tr>
    </w:tbl>
    <w:p w:rsidR="00132A8A" w:rsidRPr="00364F67" w:rsidRDefault="00132A8A" w:rsidP="00132A8A">
      <w:pPr>
        <w:rPr>
          <w:rFonts w:hAnsi="宋体" w:hint="eastAsia"/>
          <w:sz w:val="30"/>
          <w:szCs w:val="30"/>
        </w:rPr>
      </w:pPr>
    </w:p>
    <w:p w:rsidR="00132A8A" w:rsidRPr="00453F69" w:rsidRDefault="00CC5613" w:rsidP="00132A8A">
      <w:pPr>
        <w:pStyle w:val="3"/>
        <w:rPr>
          <w:rFonts w:hAnsi="宋体" w:hint="eastAsia"/>
          <w:sz w:val="30"/>
          <w:szCs w:val="30"/>
        </w:rPr>
      </w:pPr>
      <w:bookmarkStart w:id="19" w:name="_Toc346920361"/>
      <w:r>
        <w:rPr>
          <w:rFonts w:hAnsi="宋体" w:hint="eastAsia"/>
          <w:sz w:val="30"/>
          <w:szCs w:val="30"/>
        </w:rPr>
        <w:t>3</w:t>
      </w:r>
      <w:r w:rsidR="00132A8A" w:rsidRPr="00364F67">
        <w:rPr>
          <w:rFonts w:hAnsi="宋体" w:hint="eastAsia"/>
          <w:sz w:val="30"/>
          <w:szCs w:val="30"/>
        </w:rPr>
        <w:t>．</w:t>
      </w:r>
      <w:r w:rsidR="00132A8A" w:rsidRPr="00453F69">
        <w:rPr>
          <w:rFonts w:hAnsi="宋体" w:hint="eastAsia"/>
          <w:sz w:val="30"/>
          <w:szCs w:val="30"/>
        </w:rPr>
        <w:t>相间干扰</w:t>
      </w:r>
      <w:bookmarkEnd w:id="19"/>
    </w:p>
    <w:p w:rsidR="00132A8A" w:rsidRPr="00622E87" w:rsidRDefault="00132A8A" w:rsidP="00132A8A">
      <w:pPr>
        <w:ind w:firstLineChars="191" w:firstLine="573"/>
        <w:rPr>
          <w:rFonts w:ascii="Arial" w:hAnsi="Arial"/>
          <w:sz w:val="30"/>
          <w:szCs w:val="24"/>
        </w:rPr>
      </w:pPr>
      <w:r w:rsidRPr="00622E87">
        <w:rPr>
          <w:rFonts w:ascii="Arial" w:hAnsi="宋体" w:hint="eastAsia"/>
          <w:sz w:val="30"/>
          <w:szCs w:val="24"/>
        </w:rPr>
        <w:t>现场测量时，一字排列的避雷器，中间</w:t>
      </w:r>
      <w:r w:rsidRPr="00622E87">
        <w:rPr>
          <w:rFonts w:ascii="Arial" w:hAnsi="Arial"/>
          <w:sz w:val="30"/>
          <w:szCs w:val="24"/>
        </w:rPr>
        <w:t>B</w:t>
      </w:r>
      <w:r w:rsidRPr="00622E87">
        <w:rPr>
          <w:rFonts w:ascii="Arial" w:hAnsi="宋体" w:hint="eastAsia"/>
          <w:sz w:val="30"/>
          <w:szCs w:val="24"/>
        </w:rPr>
        <w:t>相通过杂散电容对</w:t>
      </w:r>
      <w:r w:rsidRPr="00622E87">
        <w:rPr>
          <w:rFonts w:ascii="Arial" w:hAnsi="Arial"/>
          <w:sz w:val="30"/>
          <w:szCs w:val="24"/>
        </w:rPr>
        <w:t>A</w:t>
      </w:r>
      <w:r w:rsidRPr="00622E87">
        <w:rPr>
          <w:rFonts w:ascii="Arial" w:hAnsi="宋体" w:hint="eastAsia"/>
          <w:sz w:val="30"/>
          <w:szCs w:val="24"/>
        </w:rPr>
        <w:t>、</w:t>
      </w:r>
      <w:r w:rsidRPr="00622E87">
        <w:rPr>
          <w:rFonts w:ascii="Arial" w:hAnsi="Arial"/>
          <w:sz w:val="30"/>
          <w:szCs w:val="24"/>
        </w:rPr>
        <w:t>C</w:t>
      </w:r>
      <w:r w:rsidRPr="00622E87">
        <w:rPr>
          <w:rFonts w:ascii="Arial" w:hAnsi="宋体" w:hint="eastAsia"/>
          <w:sz w:val="30"/>
          <w:szCs w:val="24"/>
        </w:rPr>
        <w:t>泄漏电流产生影响，使</w:t>
      </w:r>
      <w:r w:rsidRPr="00622E87">
        <w:rPr>
          <w:rFonts w:ascii="Arial" w:hAnsi="Arial"/>
          <w:sz w:val="30"/>
          <w:szCs w:val="24"/>
        </w:rPr>
        <w:t>A</w:t>
      </w:r>
      <w:r w:rsidRPr="00622E87">
        <w:rPr>
          <w:rFonts w:ascii="Arial" w:hAnsi="宋体" w:hint="eastAsia"/>
          <w:sz w:val="30"/>
          <w:szCs w:val="24"/>
        </w:rPr>
        <w:t>相</w:t>
      </w:r>
      <w:r w:rsidRPr="00622E87">
        <w:rPr>
          <w:rFonts w:ascii="Arial" w:hAnsi="Arial" w:hint="eastAsia"/>
          <w:sz w:val="30"/>
          <w:szCs w:val="24"/>
        </w:rPr>
        <w:t>φ</w:t>
      </w:r>
      <w:r w:rsidRPr="00622E87">
        <w:rPr>
          <w:rFonts w:ascii="Arial" w:hAnsi="宋体" w:hint="eastAsia"/>
          <w:sz w:val="30"/>
          <w:szCs w:val="24"/>
        </w:rPr>
        <w:t>减小，阻性电流增大，</w:t>
      </w:r>
      <w:r w:rsidRPr="00622E87">
        <w:rPr>
          <w:rFonts w:ascii="Arial" w:hAnsi="Arial"/>
          <w:sz w:val="30"/>
          <w:szCs w:val="24"/>
        </w:rPr>
        <w:t>C</w:t>
      </w:r>
      <w:r w:rsidRPr="00622E87">
        <w:rPr>
          <w:rFonts w:ascii="Arial" w:hAnsi="宋体" w:hint="eastAsia"/>
          <w:sz w:val="30"/>
          <w:szCs w:val="24"/>
        </w:rPr>
        <w:t>相</w:t>
      </w:r>
      <w:r w:rsidRPr="00622E87">
        <w:rPr>
          <w:rFonts w:ascii="Arial" w:hAnsi="Arial" w:hint="eastAsia"/>
          <w:sz w:val="30"/>
          <w:szCs w:val="24"/>
        </w:rPr>
        <w:t>φ</w:t>
      </w:r>
      <w:r w:rsidRPr="00622E87">
        <w:rPr>
          <w:rFonts w:ascii="Arial" w:hAnsi="宋体" w:hint="eastAsia"/>
          <w:sz w:val="30"/>
          <w:szCs w:val="24"/>
        </w:rPr>
        <w:t>增大，阻性电流减小甚至为负，这种现象称相间干扰。</w:t>
      </w:r>
    </w:p>
    <w:p w:rsidR="00132A8A" w:rsidRPr="00622E87" w:rsidRDefault="00132A8A" w:rsidP="00132A8A">
      <w:pPr>
        <w:rPr>
          <w:rFonts w:ascii="Arial" w:hAnsi="Arial" w:hint="eastAsia"/>
          <w:sz w:val="30"/>
          <w:szCs w:val="24"/>
        </w:rPr>
      </w:pPr>
      <w:r w:rsidRPr="00622E87">
        <w:rPr>
          <w:rFonts w:ascii="Arial" w:hAnsi="Arial"/>
          <w:sz w:val="30"/>
          <w:szCs w:val="24"/>
        </w:rPr>
        <w:tab/>
      </w:r>
      <w:r w:rsidRPr="00622E87">
        <w:rPr>
          <w:rFonts w:ascii="Arial" w:hAnsi="宋体" w:hint="eastAsia"/>
          <w:sz w:val="30"/>
          <w:szCs w:val="24"/>
        </w:rPr>
        <w:t>一种方法是补偿相间干扰：假设</w:t>
      </w:r>
      <w:proofErr w:type="spellStart"/>
      <w:r w:rsidRPr="00622E87">
        <w:rPr>
          <w:rFonts w:ascii="Arial" w:hAnsi="Arial"/>
          <w:sz w:val="30"/>
          <w:szCs w:val="24"/>
        </w:rPr>
        <w:t>Ia</w:t>
      </w:r>
      <w:proofErr w:type="spellEnd"/>
      <w:r w:rsidRPr="00622E87">
        <w:rPr>
          <w:rFonts w:ascii="Arial" w:hAnsi="宋体" w:hint="eastAsia"/>
          <w:sz w:val="30"/>
          <w:szCs w:val="24"/>
        </w:rPr>
        <w:t>、</w:t>
      </w:r>
      <w:proofErr w:type="spellStart"/>
      <w:r w:rsidRPr="00622E87">
        <w:rPr>
          <w:rFonts w:ascii="Arial" w:hAnsi="Arial"/>
          <w:sz w:val="30"/>
          <w:szCs w:val="24"/>
        </w:rPr>
        <w:t>Ic</w:t>
      </w:r>
      <w:proofErr w:type="spellEnd"/>
      <w:r w:rsidRPr="00622E87">
        <w:rPr>
          <w:rFonts w:ascii="Arial" w:hAnsi="宋体" w:hint="eastAsia"/>
          <w:sz w:val="30"/>
          <w:szCs w:val="24"/>
        </w:rPr>
        <w:t>无干扰时相位相差</w:t>
      </w:r>
      <w:r w:rsidRPr="00622E87">
        <w:rPr>
          <w:rFonts w:ascii="Arial" w:hAnsi="Arial"/>
          <w:sz w:val="30"/>
          <w:szCs w:val="24"/>
        </w:rPr>
        <w:t>120</w:t>
      </w:r>
      <w:r w:rsidRPr="00622E87">
        <w:rPr>
          <w:rFonts w:ascii="Arial" w:hAnsi="Arial" w:hint="eastAsia"/>
          <w:sz w:val="30"/>
          <w:szCs w:val="24"/>
        </w:rPr>
        <w:t>°</w:t>
      </w:r>
      <w:r w:rsidRPr="00622E87">
        <w:rPr>
          <w:rFonts w:ascii="Arial" w:hAnsi="宋体" w:hint="eastAsia"/>
          <w:sz w:val="30"/>
          <w:szCs w:val="24"/>
        </w:rPr>
        <w:t>，假设</w:t>
      </w:r>
      <w:r w:rsidRPr="00622E87">
        <w:rPr>
          <w:rFonts w:ascii="Arial" w:hAnsi="Arial"/>
          <w:sz w:val="30"/>
          <w:szCs w:val="24"/>
        </w:rPr>
        <w:t>B</w:t>
      </w:r>
      <w:r w:rsidRPr="00622E87">
        <w:rPr>
          <w:rFonts w:ascii="Arial" w:hAnsi="宋体" w:hint="eastAsia"/>
          <w:sz w:val="30"/>
          <w:szCs w:val="24"/>
        </w:rPr>
        <w:t>相对</w:t>
      </w:r>
      <w:r w:rsidRPr="00622E87">
        <w:rPr>
          <w:rFonts w:ascii="Arial" w:hAnsi="Arial"/>
          <w:sz w:val="30"/>
          <w:szCs w:val="24"/>
        </w:rPr>
        <w:t>A</w:t>
      </w:r>
      <w:r w:rsidRPr="00622E87">
        <w:rPr>
          <w:rFonts w:ascii="Arial" w:hAnsi="宋体" w:hint="eastAsia"/>
          <w:sz w:val="30"/>
          <w:szCs w:val="24"/>
        </w:rPr>
        <w:t>、</w:t>
      </w:r>
      <w:r w:rsidRPr="00622E87">
        <w:rPr>
          <w:rFonts w:ascii="Arial" w:hAnsi="Arial"/>
          <w:sz w:val="30"/>
          <w:szCs w:val="24"/>
        </w:rPr>
        <w:t>C</w:t>
      </w:r>
      <w:r w:rsidRPr="00622E87">
        <w:rPr>
          <w:rFonts w:ascii="Arial" w:hAnsi="宋体" w:hint="eastAsia"/>
          <w:sz w:val="30"/>
          <w:szCs w:val="24"/>
        </w:rPr>
        <w:t>相干扰是相同的；</w:t>
      </w:r>
    </w:p>
    <w:p w:rsidR="00132A8A" w:rsidRPr="00622E87" w:rsidRDefault="00132A8A" w:rsidP="00132A8A">
      <w:pPr>
        <w:ind w:firstLine="425"/>
        <w:rPr>
          <w:rFonts w:ascii="Arial" w:hAnsi="Arial"/>
          <w:sz w:val="30"/>
          <w:szCs w:val="24"/>
        </w:rPr>
      </w:pPr>
      <w:r>
        <w:rPr>
          <w:rFonts w:ascii="Arial" w:hAnsi="宋体" w:hint="eastAsia"/>
          <w:sz w:val="30"/>
          <w:szCs w:val="24"/>
        </w:rPr>
        <w:t>仪器的参数设置中加了“抗干扰计算”，软件自动完成。</w:t>
      </w:r>
      <w:r w:rsidRPr="00622E87">
        <w:rPr>
          <w:rFonts w:ascii="Arial" w:hAnsi="Arial"/>
          <w:sz w:val="30"/>
          <w:szCs w:val="24"/>
        </w:rPr>
        <w:tab/>
      </w:r>
      <w:r w:rsidRPr="00622E87">
        <w:rPr>
          <w:rFonts w:ascii="Arial" w:hAnsi="宋体" w:hint="eastAsia"/>
          <w:sz w:val="30"/>
          <w:szCs w:val="24"/>
        </w:rPr>
        <w:t>试验室测量</w:t>
      </w:r>
      <w:r>
        <w:rPr>
          <w:rFonts w:ascii="Arial" w:hAnsi="宋体" w:hint="eastAsia"/>
          <w:sz w:val="30"/>
          <w:szCs w:val="24"/>
        </w:rPr>
        <w:t>时</w:t>
      </w:r>
      <w:r w:rsidRPr="00622E87">
        <w:rPr>
          <w:rFonts w:ascii="Arial" w:hAnsi="宋体" w:hint="eastAsia"/>
          <w:sz w:val="30"/>
          <w:szCs w:val="24"/>
        </w:rPr>
        <w:t>不必考虑相间干扰。</w:t>
      </w:r>
    </w:p>
    <w:p w:rsidR="0090156D" w:rsidRPr="00C15DE1" w:rsidRDefault="0090156D" w:rsidP="0090156D">
      <w:pPr>
        <w:pStyle w:val="2"/>
        <w:spacing w:line="240" w:lineRule="auto"/>
        <w:rPr>
          <w:rFonts w:ascii="宋体" w:eastAsia="宋体" w:hAnsi="宋体" w:cs="Arial" w:hint="eastAsia"/>
          <w:bCs w:val="0"/>
          <w:sz w:val="30"/>
          <w:szCs w:val="30"/>
        </w:rPr>
      </w:pPr>
      <w:bookmarkStart w:id="20" w:name="_Toc318385053"/>
      <w:bookmarkStart w:id="21" w:name="_Toc326507395"/>
      <w:bookmarkStart w:id="22" w:name="_Toc346920362"/>
      <w:r w:rsidRPr="00C15DE1">
        <w:rPr>
          <w:rFonts w:ascii="宋体" w:eastAsia="宋体" w:hAnsi="宋体" w:cs="Arial" w:hint="eastAsia"/>
          <w:bCs w:val="0"/>
          <w:sz w:val="30"/>
          <w:szCs w:val="30"/>
        </w:rPr>
        <w:t>七、注意事项</w:t>
      </w:r>
      <w:bookmarkEnd w:id="20"/>
      <w:bookmarkEnd w:id="21"/>
      <w:bookmarkEnd w:id="22"/>
    </w:p>
    <w:p w:rsidR="0090156D" w:rsidRPr="00FD6933" w:rsidRDefault="0090156D" w:rsidP="0090156D">
      <w:pPr>
        <w:widowControl/>
        <w:numPr>
          <w:ilvl w:val="0"/>
          <w:numId w:val="22"/>
        </w:numPr>
        <w:tabs>
          <w:tab w:val="clear" w:pos="420"/>
        </w:tabs>
        <w:ind w:left="540" w:firstLine="0"/>
        <w:rPr>
          <w:rFonts w:ascii="宋体" w:hAnsi="宋体" w:cs="Arial"/>
          <w:sz w:val="28"/>
          <w:szCs w:val="28"/>
        </w:rPr>
      </w:pPr>
      <w:bookmarkStart w:id="23" w:name="_Toc524750723"/>
      <w:bookmarkStart w:id="24" w:name="_Toc524750782"/>
      <w:bookmarkStart w:id="25" w:name="_Toc524750821"/>
      <w:bookmarkStart w:id="26" w:name="_Toc524759731"/>
      <w:bookmarkStart w:id="27" w:name="_Toc524761300"/>
      <w:bookmarkStart w:id="28" w:name="_Toc524762021"/>
      <w:bookmarkStart w:id="29" w:name="_Toc524946459"/>
      <w:bookmarkStart w:id="30" w:name="_Toc88889138"/>
      <w:bookmarkStart w:id="31" w:name="_Toc223336497"/>
      <w:bookmarkStart w:id="32" w:name="_Toc297995051"/>
      <w:bookmarkStart w:id="33" w:name="_Toc317508725"/>
      <w:bookmarkStart w:id="34" w:name="_Toc318293005"/>
      <w:bookmarkStart w:id="35" w:name="_Toc318293674"/>
      <w:bookmarkStart w:id="36" w:name="_Toc318294835"/>
      <w:bookmarkStart w:id="37" w:name="_Toc318364280"/>
      <w:bookmarkStart w:id="38" w:name="_Toc318365168"/>
      <w:bookmarkStart w:id="39" w:name="_Toc318369457"/>
      <w:bookmarkStart w:id="40" w:name="_Toc318370257"/>
      <w:bookmarkStart w:id="41" w:name="_Toc318371038"/>
      <w:bookmarkStart w:id="42" w:name="_Toc318371828"/>
      <w:bookmarkStart w:id="43" w:name="_Toc318374735"/>
      <w:bookmarkStart w:id="44" w:name="_Toc318375375"/>
      <w:bookmarkStart w:id="45" w:name="_Toc318377087"/>
      <w:bookmarkStart w:id="46" w:name="_Toc318377803"/>
      <w:bookmarkStart w:id="47" w:name="_Toc318378699"/>
      <w:bookmarkStart w:id="48" w:name="_Toc318383385"/>
      <w:bookmarkStart w:id="49" w:name="_Toc318384716"/>
      <w:bookmarkStart w:id="50" w:name="_Toc318385054"/>
      <w:r w:rsidRPr="00FD6933">
        <w:rPr>
          <w:rFonts w:ascii="宋体" w:hAnsi="宋体" w:cs="Arial"/>
          <w:sz w:val="28"/>
          <w:szCs w:val="28"/>
        </w:rPr>
        <w:t>检查仪器、安装等性能发现异常及时反馈，确认完好后方可使用。</w:t>
      </w:r>
    </w:p>
    <w:p w:rsidR="0090156D" w:rsidRDefault="0090156D" w:rsidP="0090156D">
      <w:pPr>
        <w:widowControl/>
        <w:numPr>
          <w:ilvl w:val="0"/>
          <w:numId w:val="22"/>
        </w:numPr>
        <w:tabs>
          <w:tab w:val="clear" w:pos="420"/>
        </w:tabs>
        <w:ind w:left="540" w:firstLine="0"/>
        <w:rPr>
          <w:rFonts w:ascii="宋体" w:hAnsi="宋体" w:cs="Arial" w:hint="eastAsia"/>
          <w:sz w:val="28"/>
          <w:szCs w:val="28"/>
        </w:rPr>
      </w:pPr>
      <w:r w:rsidRPr="00FD6933">
        <w:rPr>
          <w:rFonts w:ascii="宋体" w:hAnsi="宋体" w:cs="Arial"/>
          <w:sz w:val="28"/>
          <w:szCs w:val="28"/>
        </w:rPr>
        <w:t>正确接线，接线顺序必须 是仪器首先可靠接地，再来接其他的线。</w:t>
      </w:r>
    </w:p>
    <w:p w:rsidR="0090156D" w:rsidRPr="003C6B73" w:rsidRDefault="0090156D" w:rsidP="0090156D">
      <w:pPr>
        <w:widowControl/>
        <w:numPr>
          <w:ilvl w:val="0"/>
          <w:numId w:val="22"/>
        </w:numPr>
        <w:tabs>
          <w:tab w:val="clear" w:pos="420"/>
        </w:tabs>
        <w:ind w:left="540" w:firstLine="0"/>
        <w:rPr>
          <w:rFonts w:ascii="宋体" w:hAnsi="宋体" w:cs="Arial"/>
          <w:b/>
          <w:sz w:val="28"/>
          <w:szCs w:val="28"/>
        </w:rPr>
      </w:pPr>
      <w:r w:rsidRPr="003C6B73">
        <w:rPr>
          <w:rFonts w:ascii="宋体" w:hAnsi="宋体" w:cs="Arial" w:hint="eastAsia"/>
          <w:b/>
          <w:sz w:val="28"/>
          <w:szCs w:val="28"/>
        </w:rPr>
        <w:t>仪器必须可靠接地，保证人和仪器的安全。</w:t>
      </w:r>
      <w:r w:rsidRPr="003C6B73">
        <w:rPr>
          <w:rFonts w:ascii="宋体" w:hAnsi="宋体" w:cs="Arial"/>
          <w:b/>
          <w:sz w:val="28"/>
          <w:szCs w:val="28"/>
        </w:rPr>
        <w:t xml:space="preserve"> </w:t>
      </w:r>
    </w:p>
    <w:p w:rsidR="0090156D" w:rsidRPr="003C6B73" w:rsidRDefault="0090156D" w:rsidP="0090156D">
      <w:pPr>
        <w:numPr>
          <w:ilvl w:val="0"/>
          <w:numId w:val="22"/>
        </w:numPr>
        <w:tabs>
          <w:tab w:val="clear" w:pos="420"/>
        </w:tabs>
        <w:adjustRightInd/>
        <w:ind w:left="540" w:firstLine="0"/>
        <w:jc w:val="both"/>
        <w:textAlignment w:val="auto"/>
        <w:rPr>
          <w:rFonts w:ascii="宋体" w:hAnsi="宋体" w:cs="Arial"/>
          <w:b/>
          <w:sz w:val="28"/>
          <w:szCs w:val="28"/>
        </w:rPr>
      </w:pPr>
      <w:r w:rsidRPr="003C6B73">
        <w:rPr>
          <w:rFonts w:ascii="宋体" w:hAnsi="宋体" w:cs="Arial"/>
          <w:b/>
          <w:sz w:val="28"/>
          <w:szCs w:val="28"/>
        </w:rPr>
        <w:t>PT</w:t>
      </w:r>
      <w:r w:rsidRPr="003C6B73">
        <w:rPr>
          <w:rFonts w:ascii="宋体" w:hAnsi="宋体" w:cs="Arial" w:hint="eastAsia"/>
          <w:b/>
          <w:sz w:val="28"/>
          <w:szCs w:val="28"/>
        </w:rPr>
        <w:t>二次取参考电压时，应仔细检查接线以避免</w:t>
      </w:r>
      <w:r w:rsidRPr="003C6B73">
        <w:rPr>
          <w:rFonts w:ascii="宋体" w:hAnsi="宋体" w:cs="Arial"/>
          <w:b/>
          <w:sz w:val="28"/>
          <w:szCs w:val="28"/>
        </w:rPr>
        <w:t>PT</w:t>
      </w:r>
      <w:r w:rsidRPr="003C6B73">
        <w:rPr>
          <w:rFonts w:ascii="宋体" w:hAnsi="宋体" w:cs="Arial" w:hint="eastAsia"/>
          <w:b/>
          <w:sz w:val="28"/>
          <w:szCs w:val="28"/>
        </w:rPr>
        <w:t>二次短路。</w:t>
      </w:r>
    </w:p>
    <w:p w:rsidR="0090156D" w:rsidRPr="00FD6933" w:rsidRDefault="0090156D" w:rsidP="0090156D">
      <w:pPr>
        <w:numPr>
          <w:ilvl w:val="0"/>
          <w:numId w:val="22"/>
        </w:numPr>
        <w:tabs>
          <w:tab w:val="clear" w:pos="420"/>
        </w:tabs>
        <w:adjustRightInd/>
        <w:ind w:left="540" w:firstLine="0"/>
        <w:jc w:val="both"/>
        <w:textAlignment w:val="auto"/>
        <w:rPr>
          <w:rFonts w:ascii="宋体" w:hAnsi="宋体" w:cs="Arial" w:hint="eastAsia"/>
          <w:sz w:val="28"/>
          <w:szCs w:val="28"/>
        </w:rPr>
      </w:pPr>
      <w:r w:rsidRPr="00FD6933">
        <w:rPr>
          <w:rFonts w:ascii="宋体" w:hAnsi="宋体" w:cs="Arial" w:hint="eastAsia"/>
          <w:sz w:val="28"/>
          <w:szCs w:val="28"/>
        </w:rPr>
        <w:t>电压信号输入线和电流信号输入线务必不要接反，如果将电流信号输入线接至</w:t>
      </w:r>
      <w:r w:rsidRPr="00FD6933">
        <w:rPr>
          <w:rFonts w:ascii="宋体" w:hAnsi="宋体" w:cs="Arial"/>
          <w:sz w:val="28"/>
          <w:szCs w:val="28"/>
        </w:rPr>
        <w:t>PT</w:t>
      </w:r>
      <w:r w:rsidRPr="00FD6933">
        <w:rPr>
          <w:rFonts w:ascii="宋体" w:hAnsi="宋体" w:cs="Arial" w:hint="eastAsia"/>
          <w:sz w:val="28"/>
          <w:szCs w:val="28"/>
        </w:rPr>
        <w:t>二次侧或者试验变压器测量端，则可能会烧毁仪器。</w:t>
      </w:r>
    </w:p>
    <w:p w:rsidR="0090156D" w:rsidRPr="00FD6933" w:rsidRDefault="0090156D" w:rsidP="0090156D">
      <w:pPr>
        <w:numPr>
          <w:ilvl w:val="0"/>
          <w:numId w:val="22"/>
        </w:numPr>
        <w:tabs>
          <w:tab w:val="clear" w:pos="420"/>
        </w:tabs>
        <w:adjustRightInd/>
        <w:ind w:left="540" w:firstLine="0"/>
        <w:jc w:val="both"/>
        <w:textAlignment w:val="auto"/>
        <w:rPr>
          <w:rFonts w:ascii="宋体" w:hAnsi="宋体" w:cs="Arial" w:hint="eastAsia"/>
          <w:sz w:val="28"/>
          <w:szCs w:val="28"/>
        </w:rPr>
      </w:pPr>
      <w:r w:rsidRPr="00FD6933">
        <w:rPr>
          <w:rFonts w:ascii="宋体" w:hAnsi="宋体" w:cs="Arial" w:hint="eastAsia"/>
          <w:sz w:val="28"/>
          <w:szCs w:val="28"/>
        </w:rPr>
        <w:t>在有输入电压和输入电流的情况下，切勿插拔测量线，以免烧坏仪器。</w:t>
      </w:r>
    </w:p>
    <w:p w:rsidR="0090156D" w:rsidRPr="00FD6933" w:rsidRDefault="0090156D" w:rsidP="0090156D">
      <w:pPr>
        <w:numPr>
          <w:ilvl w:val="0"/>
          <w:numId w:val="22"/>
        </w:numPr>
        <w:tabs>
          <w:tab w:val="clear" w:pos="420"/>
        </w:tabs>
        <w:adjustRightInd/>
        <w:ind w:left="540" w:firstLine="0"/>
        <w:jc w:val="both"/>
        <w:textAlignment w:val="auto"/>
        <w:rPr>
          <w:rFonts w:ascii="宋体" w:hAnsi="宋体" w:cs="Arial" w:hint="eastAsia"/>
          <w:sz w:val="28"/>
          <w:szCs w:val="28"/>
        </w:rPr>
      </w:pPr>
      <w:r w:rsidRPr="00FD6933">
        <w:rPr>
          <w:rFonts w:ascii="宋体" w:hAnsi="宋体" w:cs="Arial" w:hint="eastAsia"/>
          <w:sz w:val="28"/>
          <w:szCs w:val="28"/>
        </w:rPr>
        <w:t>本仪器不得置于潮湿和温度过高的环境中</w:t>
      </w:r>
      <w:r>
        <w:rPr>
          <w:rFonts w:ascii="宋体" w:hAnsi="宋体" w:cs="Arial" w:hint="eastAsia"/>
          <w:sz w:val="28"/>
          <w:szCs w:val="28"/>
        </w:rPr>
        <w:t>，</w:t>
      </w:r>
      <w:r w:rsidRPr="00FD6933">
        <w:rPr>
          <w:rFonts w:ascii="宋体" w:hAnsi="宋体" w:cs="Arial"/>
          <w:sz w:val="28"/>
          <w:szCs w:val="28"/>
        </w:rPr>
        <w:t>试验完毕或人员离开必须断电。</w:t>
      </w:r>
    </w:p>
    <w:p w:rsidR="0090156D" w:rsidRPr="00FD6933" w:rsidRDefault="0090156D" w:rsidP="0090156D">
      <w:pPr>
        <w:numPr>
          <w:ilvl w:val="0"/>
          <w:numId w:val="22"/>
        </w:numPr>
        <w:tabs>
          <w:tab w:val="clear" w:pos="420"/>
        </w:tabs>
        <w:adjustRightInd/>
        <w:ind w:left="540" w:firstLine="0"/>
        <w:jc w:val="both"/>
        <w:textAlignment w:val="auto"/>
        <w:rPr>
          <w:rFonts w:ascii="宋体" w:hAnsi="宋体" w:cs="Arial" w:hint="eastAsia"/>
          <w:sz w:val="28"/>
          <w:szCs w:val="28"/>
        </w:rPr>
      </w:pPr>
      <w:r w:rsidRPr="00FD6933">
        <w:rPr>
          <w:rFonts w:ascii="宋体" w:hAnsi="宋体" w:cs="Arial" w:hint="eastAsia"/>
          <w:sz w:val="28"/>
          <w:szCs w:val="28"/>
        </w:rPr>
        <w:lastRenderedPageBreak/>
        <w:t>仪器损坏后，请立即停止使用并通知本公司，不要自行开箱修理。</w:t>
      </w:r>
    </w:p>
    <w:p w:rsidR="0090156D" w:rsidRPr="00C15DE1" w:rsidRDefault="0090156D" w:rsidP="0090156D">
      <w:pPr>
        <w:pStyle w:val="2"/>
        <w:spacing w:line="240" w:lineRule="auto"/>
        <w:rPr>
          <w:rFonts w:ascii="宋体" w:eastAsia="宋体" w:hAnsi="宋体" w:cs="Arial" w:hint="eastAsia"/>
          <w:bCs w:val="0"/>
          <w:sz w:val="30"/>
          <w:szCs w:val="30"/>
        </w:rPr>
      </w:pPr>
      <w:bookmarkStart w:id="51" w:name="_Toc326507396"/>
      <w:bookmarkStart w:id="52" w:name="_Toc346920363"/>
      <w:r w:rsidRPr="00C15DE1">
        <w:rPr>
          <w:rFonts w:ascii="宋体" w:eastAsia="宋体" w:hAnsi="宋体" w:cs="Arial" w:hint="eastAsia"/>
          <w:bCs w:val="0"/>
          <w:sz w:val="30"/>
          <w:szCs w:val="30"/>
        </w:rPr>
        <w:t>八、运输、贮存</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90156D" w:rsidRPr="00223E6B" w:rsidRDefault="0090156D" w:rsidP="0090156D">
      <w:pPr>
        <w:pStyle w:val="40"/>
        <w:rPr>
          <w:rFonts w:ascii="Arial" w:eastAsia="宋体" w:hAnsi="Arial" w:hint="eastAsia"/>
          <w:szCs w:val="30"/>
        </w:rPr>
      </w:pPr>
      <w:r w:rsidRPr="00223E6B">
        <w:rPr>
          <w:rFonts w:ascii="Arial" w:eastAsia="宋体" w:hAnsi="Arial" w:hint="eastAsia"/>
          <w:szCs w:val="30"/>
        </w:rPr>
        <w:t xml:space="preserve">    </w:t>
      </w:r>
      <w:r w:rsidRPr="00223E6B">
        <w:rPr>
          <w:rFonts w:ascii="Arial" w:eastAsia="宋体" w:hAnsi="Arial" w:hint="eastAsia"/>
          <w:szCs w:val="30"/>
        </w:rPr>
        <w:t>■</w:t>
      </w:r>
      <w:r w:rsidRPr="00223E6B">
        <w:rPr>
          <w:rFonts w:ascii="Arial" w:eastAsia="宋体" w:hAnsi="宋体" w:hint="eastAsia"/>
          <w:szCs w:val="30"/>
        </w:rPr>
        <w:t>运输</w:t>
      </w:r>
    </w:p>
    <w:p w:rsidR="0090156D" w:rsidRPr="00223E6B" w:rsidRDefault="0090156D" w:rsidP="0090156D">
      <w:pPr>
        <w:rPr>
          <w:rFonts w:ascii="Arial" w:hAnsi="Arial" w:hint="eastAsia"/>
          <w:sz w:val="30"/>
          <w:szCs w:val="30"/>
        </w:rPr>
      </w:pPr>
      <w:r w:rsidRPr="00223E6B">
        <w:rPr>
          <w:rFonts w:ascii="Arial" w:hAnsi="Arial" w:hint="eastAsia"/>
          <w:sz w:val="30"/>
          <w:szCs w:val="30"/>
        </w:rPr>
        <w:t xml:space="preserve">    </w:t>
      </w:r>
      <w:r w:rsidRPr="00223E6B">
        <w:rPr>
          <w:rFonts w:ascii="Arial" w:hAnsi="宋体" w:hint="eastAsia"/>
          <w:sz w:val="30"/>
          <w:szCs w:val="30"/>
        </w:rPr>
        <w:t>设备需要运输时，建议使用本公司仪器包装木箱和减震物品，以免在运输途中造成不必要的损坏，给您造成不必要的损失。</w:t>
      </w:r>
    </w:p>
    <w:p w:rsidR="0090156D" w:rsidRPr="00223E6B" w:rsidRDefault="0090156D" w:rsidP="0090156D">
      <w:pPr>
        <w:ind w:firstLineChars="210" w:firstLine="630"/>
        <w:rPr>
          <w:rFonts w:ascii="Arial" w:hAnsi="Arial" w:hint="eastAsia"/>
          <w:sz w:val="30"/>
          <w:szCs w:val="30"/>
        </w:rPr>
      </w:pPr>
      <w:r w:rsidRPr="00223E6B">
        <w:rPr>
          <w:rFonts w:ascii="Arial" w:hAnsi="宋体" w:hint="eastAsia"/>
          <w:sz w:val="30"/>
          <w:szCs w:val="30"/>
        </w:rPr>
        <w:t>设备在运输途中不使用木箱时，不允许堆码排放。使用本公司仪器包装箱时允许最高堆码层数为二层。</w:t>
      </w:r>
    </w:p>
    <w:p w:rsidR="0090156D" w:rsidRPr="00223E6B" w:rsidRDefault="0090156D" w:rsidP="0090156D">
      <w:pPr>
        <w:ind w:firstLine="600"/>
        <w:rPr>
          <w:rFonts w:ascii="Arial" w:hAnsi="Arial" w:hint="eastAsia"/>
          <w:sz w:val="30"/>
          <w:szCs w:val="30"/>
        </w:rPr>
      </w:pPr>
      <w:r w:rsidRPr="00223E6B">
        <w:rPr>
          <w:rFonts w:ascii="Arial" w:hAnsi="宋体" w:hint="eastAsia"/>
          <w:sz w:val="30"/>
          <w:szCs w:val="30"/>
        </w:rPr>
        <w:t>运输设备途中，仪器面板应朝上。</w:t>
      </w:r>
    </w:p>
    <w:p w:rsidR="0090156D" w:rsidRPr="00223E6B" w:rsidRDefault="0090156D" w:rsidP="0090156D">
      <w:pPr>
        <w:pStyle w:val="22"/>
        <w:rPr>
          <w:rFonts w:hint="eastAsia"/>
        </w:rPr>
      </w:pPr>
      <w:r w:rsidRPr="00223E6B">
        <w:rPr>
          <w:rFonts w:hint="eastAsia"/>
        </w:rPr>
        <w:t xml:space="preserve">    </w:t>
      </w:r>
      <w:r w:rsidRPr="00223E6B">
        <w:rPr>
          <w:rFonts w:hint="eastAsia"/>
        </w:rPr>
        <w:t>■贮存</w:t>
      </w:r>
    </w:p>
    <w:p w:rsidR="0090156D" w:rsidRPr="00F552B8" w:rsidRDefault="0090156D" w:rsidP="0090156D">
      <w:pPr>
        <w:rPr>
          <w:rFonts w:ascii="Arial" w:hAnsi="Arial" w:hint="eastAsia"/>
          <w:sz w:val="30"/>
          <w:szCs w:val="30"/>
        </w:rPr>
      </w:pPr>
      <w:r w:rsidRPr="00223E6B">
        <w:rPr>
          <w:rFonts w:ascii="Arial" w:hAnsi="Arial" w:hint="eastAsia"/>
          <w:sz w:val="30"/>
          <w:szCs w:val="30"/>
        </w:rPr>
        <w:t xml:space="preserve"> </w:t>
      </w:r>
      <w:r w:rsidRPr="00F552B8">
        <w:rPr>
          <w:rFonts w:ascii="Arial" w:hAnsi="Arial" w:hint="eastAsia"/>
          <w:sz w:val="30"/>
          <w:szCs w:val="30"/>
        </w:rPr>
        <w:t xml:space="preserve">   </w:t>
      </w:r>
      <w:r w:rsidRPr="00F552B8">
        <w:rPr>
          <w:rFonts w:ascii="Arial" w:hAnsi="宋体" w:hint="eastAsia"/>
          <w:sz w:val="30"/>
          <w:szCs w:val="30"/>
        </w:rPr>
        <w:t>设备应放置在干燥无尘、通风无腐蚀性气体的室内。在没有木箱包装的情况下，不允许堆码排放。</w:t>
      </w:r>
    </w:p>
    <w:p w:rsidR="0090156D" w:rsidRPr="00223E6B" w:rsidRDefault="0090156D" w:rsidP="0090156D">
      <w:pPr>
        <w:ind w:firstLineChars="210" w:firstLine="630"/>
        <w:rPr>
          <w:rFonts w:ascii="Arial" w:hAnsi="Arial" w:hint="eastAsia"/>
          <w:sz w:val="30"/>
          <w:szCs w:val="30"/>
        </w:rPr>
      </w:pPr>
      <w:r w:rsidRPr="00F552B8">
        <w:rPr>
          <w:rFonts w:ascii="Arial" w:hAnsi="宋体" w:hint="eastAsia"/>
          <w:sz w:val="30"/>
          <w:szCs w:val="30"/>
        </w:rPr>
        <w:t>设备贮存时，面板应朝上。并在</w:t>
      </w:r>
      <w:r w:rsidRPr="00223E6B">
        <w:rPr>
          <w:rFonts w:ascii="Arial" w:hAnsi="宋体" w:hint="eastAsia"/>
          <w:sz w:val="30"/>
          <w:szCs w:val="30"/>
        </w:rPr>
        <w:t>设备的底部垫防潮物品，防止设备受潮。</w:t>
      </w:r>
    </w:p>
    <w:sectPr w:rsidR="0090156D" w:rsidRPr="00223E6B" w:rsidSect="00C43E22">
      <w:headerReference w:type="even" r:id="rId28"/>
      <w:headerReference w:type="default" r:id="rId29"/>
      <w:footerReference w:type="default" r:id="rId30"/>
      <w:headerReference w:type="first" r:id="rId31"/>
      <w:pgSz w:w="11906" w:h="16838" w:code="9"/>
      <w:pgMar w:top="1701" w:right="1021" w:bottom="1701" w:left="1021" w:header="227" w:footer="618"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4B5" w:rsidRDefault="006604B5">
      <w:r>
        <w:separator/>
      </w:r>
    </w:p>
  </w:endnote>
  <w:endnote w:type="continuationSeparator" w:id="0">
    <w:p w:rsidR="006604B5" w:rsidRDefault="006604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27B" w:rsidRDefault="0047527B" w:rsidP="00F806F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7527B" w:rsidRDefault="0047527B" w:rsidP="00AF63D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E22" w:rsidRPr="00C43E22" w:rsidRDefault="00C43E22" w:rsidP="00C43E22">
    <w:pPr>
      <w:pStyle w:val="a6"/>
      <w:rPr>
        <w:rFonts w:hint="eastAsia"/>
        <w:szCs w:val="21"/>
      </w:rPr>
    </w:pPr>
    <w:r w:rsidRPr="00C43E22">
      <w:rPr>
        <w:rFonts w:hint="eastAsia"/>
        <w:szCs w:val="21"/>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E22" w:rsidRPr="006306DC" w:rsidRDefault="00C43E22" w:rsidP="006306DC">
    <w:pPr>
      <w:pStyle w:val="a6"/>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4B5" w:rsidRDefault="006604B5">
      <w:r>
        <w:separator/>
      </w:r>
    </w:p>
  </w:footnote>
  <w:footnote w:type="continuationSeparator" w:id="0">
    <w:p w:rsidR="006604B5" w:rsidRDefault="006604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27B" w:rsidRDefault="0047527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27B" w:rsidRPr="00C43E22" w:rsidRDefault="0047527B" w:rsidP="00C43E22">
    <w:pPr>
      <w:pStyle w:val="a5"/>
      <w:pBdr>
        <w:bottom w:val="none" w:sz="0" w:space="0" w:color="auto"/>
      </w:pBdr>
      <w:rPr>
        <w:rFonts w:hint="eastAsia"/>
        <w:szCs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27B" w:rsidRDefault="0047527B">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2D9" w:rsidRDefault="009E42D9">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E22" w:rsidRPr="00A71D85" w:rsidRDefault="00C43E22" w:rsidP="00A71D85">
    <w:pPr>
      <w:pStyle w:val="a5"/>
      <w:pBdr>
        <w:bottom w:val="none" w:sz="0" w:space="0" w:color="auto"/>
      </w:pBdr>
      <w:rPr>
        <w:rFonts w:hint="eastAsia"/>
        <w:szCs w:val="3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2D9" w:rsidRDefault="009E42D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794"/>
        </w:tabs>
        <w:ind w:left="794" w:hanging="284"/>
      </w:pPr>
      <w:rPr>
        <w:rFonts w:hint="eastAsia"/>
      </w:rPr>
    </w:lvl>
    <w:lvl w:ilvl="1">
      <w:start w:val="1"/>
      <w:numFmt w:val="decimal"/>
      <w:lvlText w:val="%2、"/>
      <w:lvlJc w:val="left"/>
      <w:pPr>
        <w:tabs>
          <w:tab w:val="num" w:pos="734"/>
        </w:tabs>
        <w:ind w:left="473" w:hanging="113"/>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7"/>
    <w:multiLevelType w:val="singleLevel"/>
    <w:tmpl w:val="00000007"/>
    <w:lvl w:ilvl="0">
      <w:start w:val="1"/>
      <w:numFmt w:val="lowerLetter"/>
      <w:lvlText w:val="%1)"/>
      <w:lvlJc w:val="left"/>
      <w:pPr>
        <w:tabs>
          <w:tab w:val="num" w:pos="425"/>
        </w:tabs>
        <w:ind w:left="425" w:hanging="425"/>
      </w:pPr>
    </w:lvl>
  </w:abstractNum>
  <w:abstractNum w:abstractNumId="2">
    <w:nsid w:val="0000000B"/>
    <w:multiLevelType w:val="singleLevel"/>
    <w:tmpl w:val="0000000B"/>
    <w:lvl w:ilvl="0">
      <w:start w:val="1"/>
      <w:numFmt w:val="decimal"/>
      <w:lvlText w:val="%1."/>
      <w:lvlJc w:val="left"/>
      <w:pPr>
        <w:tabs>
          <w:tab w:val="num" w:pos="425"/>
        </w:tabs>
        <w:ind w:left="425" w:hanging="425"/>
      </w:pPr>
    </w:lvl>
  </w:abstractNum>
  <w:abstractNum w:abstractNumId="3">
    <w:nsid w:val="02505625"/>
    <w:multiLevelType w:val="hybridMultilevel"/>
    <w:tmpl w:val="096A6BE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29A6BCB"/>
    <w:multiLevelType w:val="hybridMultilevel"/>
    <w:tmpl w:val="72441D06"/>
    <w:lvl w:ilvl="0" w:tplc="C9EE33AE">
      <w:start w:val="2"/>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140"/>
        </w:tabs>
        <w:ind w:left="1140" w:hanging="42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813793D"/>
    <w:multiLevelType w:val="hybridMultilevel"/>
    <w:tmpl w:val="B87861E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pStyle w:val="305"/>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2307A4F"/>
    <w:multiLevelType w:val="multilevel"/>
    <w:tmpl w:val="7E642C1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1A962450"/>
    <w:multiLevelType w:val="hybridMultilevel"/>
    <w:tmpl w:val="125A8C5C"/>
    <w:lvl w:ilvl="0" w:tplc="F0EAC1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E151F8"/>
    <w:multiLevelType w:val="hybridMultilevel"/>
    <w:tmpl w:val="78DC1C92"/>
    <w:lvl w:ilvl="0" w:tplc="00F4D4E8">
      <w:start w:val="1"/>
      <w:numFmt w:val="decimal"/>
      <w:lvlText w:val="%1、"/>
      <w:lvlJc w:val="left"/>
      <w:pPr>
        <w:tabs>
          <w:tab w:val="num" w:pos="720"/>
        </w:tabs>
        <w:ind w:left="720" w:hanging="72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BDF4203"/>
    <w:multiLevelType w:val="hybridMultilevel"/>
    <w:tmpl w:val="84809D6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E4B360A"/>
    <w:multiLevelType w:val="hybridMultilevel"/>
    <w:tmpl w:val="98ACA3FE"/>
    <w:lvl w:ilvl="0" w:tplc="0409000F">
      <w:start w:val="1"/>
      <w:numFmt w:val="decimal"/>
      <w:lvlText w:val="%1."/>
      <w:lvlJc w:val="left"/>
      <w:pPr>
        <w:tabs>
          <w:tab w:val="num" w:pos="1320"/>
        </w:tabs>
        <w:ind w:left="1320" w:hanging="420"/>
      </w:p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11">
    <w:nsid w:val="2E646F78"/>
    <w:multiLevelType w:val="hybridMultilevel"/>
    <w:tmpl w:val="EA6A9D22"/>
    <w:lvl w:ilvl="0" w:tplc="8E304E4E">
      <w:start w:val="1"/>
      <w:numFmt w:val="decimal"/>
      <w:lvlText w:val="%1．"/>
      <w:lvlJc w:val="left"/>
      <w:pPr>
        <w:tabs>
          <w:tab w:val="num" w:pos="360"/>
        </w:tabs>
        <w:ind w:left="360" w:hanging="360"/>
      </w:pPr>
      <w:rPr>
        <w:rFonts w:ascii="宋体" w:eastAsia="宋体" w:hAnsi="宋体" w:hint="eastAsia"/>
        <w:b w:val="0"/>
        <w:i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5D02271"/>
    <w:multiLevelType w:val="hybridMultilevel"/>
    <w:tmpl w:val="1F6E3952"/>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3B137E0B"/>
    <w:multiLevelType w:val="singleLevel"/>
    <w:tmpl w:val="610C9366"/>
    <w:lvl w:ilvl="0">
      <w:start w:val="1"/>
      <w:numFmt w:val="decimal"/>
      <w:lvlText w:val="%1．"/>
      <w:lvlJc w:val="left"/>
      <w:pPr>
        <w:tabs>
          <w:tab w:val="num" w:pos="360"/>
        </w:tabs>
        <w:ind w:left="360" w:hanging="360"/>
      </w:pPr>
    </w:lvl>
  </w:abstractNum>
  <w:abstractNum w:abstractNumId="14">
    <w:nsid w:val="3D553237"/>
    <w:multiLevelType w:val="hybridMultilevel"/>
    <w:tmpl w:val="A0380FC2"/>
    <w:lvl w:ilvl="0" w:tplc="7FDA6D68">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4A7A7B4E"/>
    <w:multiLevelType w:val="hybridMultilevel"/>
    <w:tmpl w:val="669270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BE72221"/>
    <w:multiLevelType w:val="hybridMultilevel"/>
    <w:tmpl w:val="9D262B5C"/>
    <w:lvl w:ilvl="0" w:tplc="0409000F">
      <w:start w:val="1"/>
      <w:numFmt w:val="decimal"/>
      <w:lvlText w:val="%1."/>
      <w:lvlJc w:val="left"/>
      <w:pPr>
        <w:tabs>
          <w:tab w:val="num" w:pos="780"/>
        </w:tabs>
        <w:ind w:left="780" w:hanging="420"/>
      </w:p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7">
    <w:nsid w:val="505927A0"/>
    <w:multiLevelType w:val="hybridMultilevel"/>
    <w:tmpl w:val="DBD644FA"/>
    <w:lvl w:ilvl="0" w:tplc="4B184608">
      <w:start w:val="1"/>
      <w:numFmt w:val="decimal"/>
      <w:lvlText w:val="（%1）"/>
      <w:lvlJc w:val="left"/>
      <w:pPr>
        <w:tabs>
          <w:tab w:val="num" w:pos="1140"/>
        </w:tabs>
        <w:ind w:left="1140" w:hanging="420"/>
      </w:pPr>
      <w:rPr>
        <w:rFonts w:hint="eastAsia"/>
      </w:rPr>
    </w:lvl>
    <w:lvl w:ilvl="1" w:tplc="04090019" w:tentative="1">
      <w:start w:val="1"/>
      <w:numFmt w:val="lowerLetter"/>
      <w:lvlText w:val="%2)"/>
      <w:lvlJc w:val="left"/>
      <w:pPr>
        <w:tabs>
          <w:tab w:val="num" w:pos="1125"/>
        </w:tabs>
        <w:ind w:left="1125" w:hanging="420"/>
      </w:pPr>
    </w:lvl>
    <w:lvl w:ilvl="2" w:tplc="0409001B" w:tentative="1">
      <w:start w:val="1"/>
      <w:numFmt w:val="lowerRoman"/>
      <w:lvlText w:val="%3."/>
      <w:lvlJc w:val="righ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9" w:tentative="1">
      <w:start w:val="1"/>
      <w:numFmt w:val="lowerLetter"/>
      <w:lvlText w:val="%5)"/>
      <w:lvlJc w:val="left"/>
      <w:pPr>
        <w:tabs>
          <w:tab w:val="num" w:pos="2385"/>
        </w:tabs>
        <w:ind w:left="2385" w:hanging="420"/>
      </w:pPr>
    </w:lvl>
    <w:lvl w:ilvl="5" w:tplc="0409001B" w:tentative="1">
      <w:start w:val="1"/>
      <w:numFmt w:val="lowerRoman"/>
      <w:lvlText w:val="%6."/>
      <w:lvlJc w:val="righ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9" w:tentative="1">
      <w:start w:val="1"/>
      <w:numFmt w:val="lowerLetter"/>
      <w:lvlText w:val="%8)"/>
      <w:lvlJc w:val="left"/>
      <w:pPr>
        <w:tabs>
          <w:tab w:val="num" w:pos="3645"/>
        </w:tabs>
        <w:ind w:left="3645" w:hanging="420"/>
      </w:pPr>
    </w:lvl>
    <w:lvl w:ilvl="8" w:tplc="0409001B" w:tentative="1">
      <w:start w:val="1"/>
      <w:numFmt w:val="lowerRoman"/>
      <w:lvlText w:val="%9."/>
      <w:lvlJc w:val="right"/>
      <w:pPr>
        <w:tabs>
          <w:tab w:val="num" w:pos="4065"/>
        </w:tabs>
        <w:ind w:left="4065" w:hanging="420"/>
      </w:pPr>
    </w:lvl>
  </w:abstractNum>
  <w:abstractNum w:abstractNumId="18">
    <w:nsid w:val="61C218D3"/>
    <w:multiLevelType w:val="hybridMultilevel"/>
    <w:tmpl w:val="2AEAA67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66B86C2E"/>
    <w:multiLevelType w:val="hybridMultilevel"/>
    <w:tmpl w:val="012E9478"/>
    <w:lvl w:ilvl="0" w:tplc="04090011">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7BB4284"/>
    <w:multiLevelType w:val="hybridMultilevel"/>
    <w:tmpl w:val="65AA9FA8"/>
    <w:lvl w:ilvl="0" w:tplc="8EEA239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74AF22EA"/>
    <w:multiLevelType w:val="hybridMultilevel"/>
    <w:tmpl w:val="36408B2A"/>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5"/>
  </w:num>
  <w:num w:numId="2">
    <w:abstractNumId w:val="12"/>
  </w:num>
  <w:num w:numId="3">
    <w:abstractNumId w:val="21"/>
  </w:num>
  <w:num w:numId="4">
    <w:abstractNumId w:val="19"/>
  </w:num>
  <w:num w:numId="5">
    <w:abstractNumId w:val="18"/>
  </w:num>
  <w:num w:numId="6">
    <w:abstractNumId w:val="15"/>
  </w:num>
  <w:num w:numId="7">
    <w:abstractNumId w:val="6"/>
  </w:num>
  <w:num w:numId="8">
    <w:abstractNumId w:val="8"/>
  </w:num>
  <w:num w:numId="9">
    <w:abstractNumId w:val="16"/>
  </w:num>
  <w:num w:numId="10">
    <w:abstractNumId w:val="2"/>
  </w:num>
  <w:num w:numId="11">
    <w:abstractNumId w:val="0"/>
  </w:num>
  <w:num w:numId="12">
    <w:abstractNumId w:val="1"/>
  </w:num>
  <w:num w:numId="13">
    <w:abstractNumId w:val="13"/>
    <w:lvlOverride w:ilvl="0">
      <w:startOverride w:val="1"/>
    </w:lvlOverride>
  </w:num>
  <w:num w:numId="14">
    <w:abstractNumId w:val="7"/>
  </w:num>
  <w:num w:numId="15">
    <w:abstractNumId w:val="14"/>
  </w:num>
  <w:num w:numId="16">
    <w:abstractNumId w:val="20"/>
  </w:num>
  <w:num w:numId="17">
    <w:abstractNumId w:val="11"/>
  </w:num>
  <w:num w:numId="18">
    <w:abstractNumId w:val="3"/>
  </w:num>
  <w:num w:numId="19">
    <w:abstractNumId w:val="4"/>
  </w:num>
  <w:num w:numId="20">
    <w:abstractNumId w:val="10"/>
  </w:num>
  <w:num w:numId="21">
    <w:abstractNumId w:val="17"/>
  </w:num>
  <w:num w:numId="22">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4098">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6CA3"/>
    <w:rsid w:val="000013B7"/>
    <w:rsid w:val="00004FD2"/>
    <w:rsid w:val="00005152"/>
    <w:rsid w:val="00011BB3"/>
    <w:rsid w:val="00014D38"/>
    <w:rsid w:val="00016F4B"/>
    <w:rsid w:val="00022507"/>
    <w:rsid w:val="00022DA7"/>
    <w:rsid w:val="00024DBC"/>
    <w:rsid w:val="00025A58"/>
    <w:rsid w:val="0004056A"/>
    <w:rsid w:val="0004631F"/>
    <w:rsid w:val="000541B5"/>
    <w:rsid w:val="000557BE"/>
    <w:rsid w:val="00060075"/>
    <w:rsid w:val="00061F9E"/>
    <w:rsid w:val="00065FC3"/>
    <w:rsid w:val="00070163"/>
    <w:rsid w:val="00073636"/>
    <w:rsid w:val="00075C43"/>
    <w:rsid w:val="00077195"/>
    <w:rsid w:val="00080407"/>
    <w:rsid w:val="00083765"/>
    <w:rsid w:val="00086A26"/>
    <w:rsid w:val="000908EE"/>
    <w:rsid w:val="00093419"/>
    <w:rsid w:val="00096A0B"/>
    <w:rsid w:val="000A20C4"/>
    <w:rsid w:val="000A2F69"/>
    <w:rsid w:val="000A5EB8"/>
    <w:rsid w:val="000A749B"/>
    <w:rsid w:val="000A77DB"/>
    <w:rsid w:val="000B1DDB"/>
    <w:rsid w:val="000B2A74"/>
    <w:rsid w:val="000C0F76"/>
    <w:rsid w:val="000C258A"/>
    <w:rsid w:val="000D125E"/>
    <w:rsid w:val="000D1AB2"/>
    <w:rsid w:val="000D3933"/>
    <w:rsid w:val="000D44AE"/>
    <w:rsid w:val="000D7E70"/>
    <w:rsid w:val="000E62D4"/>
    <w:rsid w:val="000F1374"/>
    <w:rsid w:val="00100398"/>
    <w:rsid w:val="001013B3"/>
    <w:rsid w:val="00113AA4"/>
    <w:rsid w:val="00114378"/>
    <w:rsid w:val="00117CAA"/>
    <w:rsid w:val="0012542A"/>
    <w:rsid w:val="00127143"/>
    <w:rsid w:val="00130554"/>
    <w:rsid w:val="00130B93"/>
    <w:rsid w:val="00132A8A"/>
    <w:rsid w:val="00133533"/>
    <w:rsid w:val="0013576E"/>
    <w:rsid w:val="00135AFD"/>
    <w:rsid w:val="001430D7"/>
    <w:rsid w:val="00147BE6"/>
    <w:rsid w:val="0015204F"/>
    <w:rsid w:val="00156FEF"/>
    <w:rsid w:val="00166676"/>
    <w:rsid w:val="001714E0"/>
    <w:rsid w:val="001814BA"/>
    <w:rsid w:val="00186C4A"/>
    <w:rsid w:val="00194FA0"/>
    <w:rsid w:val="001A0C98"/>
    <w:rsid w:val="001A24AC"/>
    <w:rsid w:val="001A3AD9"/>
    <w:rsid w:val="001A4C1C"/>
    <w:rsid w:val="001A5FD8"/>
    <w:rsid w:val="001A6C66"/>
    <w:rsid w:val="001A7BE6"/>
    <w:rsid w:val="001B27DC"/>
    <w:rsid w:val="001B3AB8"/>
    <w:rsid w:val="001B3C2C"/>
    <w:rsid w:val="001B4176"/>
    <w:rsid w:val="001B7775"/>
    <w:rsid w:val="001C5A04"/>
    <w:rsid w:val="001C7BCD"/>
    <w:rsid w:val="001D0D57"/>
    <w:rsid w:val="001E2ED9"/>
    <w:rsid w:val="001E372F"/>
    <w:rsid w:val="001E4A3F"/>
    <w:rsid w:val="001E6BBF"/>
    <w:rsid w:val="001E7FB5"/>
    <w:rsid w:val="001F2B33"/>
    <w:rsid w:val="001F5C1C"/>
    <w:rsid w:val="001F65E3"/>
    <w:rsid w:val="00200ECC"/>
    <w:rsid w:val="00201426"/>
    <w:rsid w:val="002014EC"/>
    <w:rsid w:val="00210EE8"/>
    <w:rsid w:val="002145BF"/>
    <w:rsid w:val="0021613A"/>
    <w:rsid w:val="00220612"/>
    <w:rsid w:val="00221023"/>
    <w:rsid w:val="00223DE8"/>
    <w:rsid w:val="00224B83"/>
    <w:rsid w:val="00224E4F"/>
    <w:rsid w:val="00227A95"/>
    <w:rsid w:val="00231A3D"/>
    <w:rsid w:val="00231D56"/>
    <w:rsid w:val="00242651"/>
    <w:rsid w:val="002472BB"/>
    <w:rsid w:val="002505E8"/>
    <w:rsid w:val="002557EC"/>
    <w:rsid w:val="00263669"/>
    <w:rsid w:val="0027341D"/>
    <w:rsid w:val="00276A19"/>
    <w:rsid w:val="002824E8"/>
    <w:rsid w:val="00282E8F"/>
    <w:rsid w:val="00283370"/>
    <w:rsid w:val="00284419"/>
    <w:rsid w:val="00286805"/>
    <w:rsid w:val="00294B7C"/>
    <w:rsid w:val="002B1047"/>
    <w:rsid w:val="002B3378"/>
    <w:rsid w:val="002C202C"/>
    <w:rsid w:val="002C211C"/>
    <w:rsid w:val="002C5918"/>
    <w:rsid w:val="002D6D2B"/>
    <w:rsid w:val="002E1A69"/>
    <w:rsid w:val="002E27A3"/>
    <w:rsid w:val="002F414D"/>
    <w:rsid w:val="002F79A8"/>
    <w:rsid w:val="00316CCE"/>
    <w:rsid w:val="00320475"/>
    <w:rsid w:val="00327E1B"/>
    <w:rsid w:val="003322D7"/>
    <w:rsid w:val="00336FFE"/>
    <w:rsid w:val="003414EE"/>
    <w:rsid w:val="00356CA3"/>
    <w:rsid w:val="00367F4A"/>
    <w:rsid w:val="00373B2A"/>
    <w:rsid w:val="00382448"/>
    <w:rsid w:val="00385E1D"/>
    <w:rsid w:val="003912CC"/>
    <w:rsid w:val="0039567F"/>
    <w:rsid w:val="003A17AA"/>
    <w:rsid w:val="003B54C5"/>
    <w:rsid w:val="003B6A86"/>
    <w:rsid w:val="003C5BF8"/>
    <w:rsid w:val="003D0513"/>
    <w:rsid w:val="003E37A9"/>
    <w:rsid w:val="003E4054"/>
    <w:rsid w:val="003F0BDC"/>
    <w:rsid w:val="003F21E6"/>
    <w:rsid w:val="003F63E8"/>
    <w:rsid w:val="00403590"/>
    <w:rsid w:val="00403767"/>
    <w:rsid w:val="00403DBB"/>
    <w:rsid w:val="00403F8A"/>
    <w:rsid w:val="00410A82"/>
    <w:rsid w:val="004126C4"/>
    <w:rsid w:val="00414C5E"/>
    <w:rsid w:val="004171AF"/>
    <w:rsid w:val="004202A0"/>
    <w:rsid w:val="004237B5"/>
    <w:rsid w:val="004263ED"/>
    <w:rsid w:val="00437E25"/>
    <w:rsid w:val="00447B5D"/>
    <w:rsid w:val="004508B0"/>
    <w:rsid w:val="0046581E"/>
    <w:rsid w:val="00465EB5"/>
    <w:rsid w:val="0047527B"/>
    <w:rsid w:val="0048104D"/>
    <w:rsid w:val="00482140"/>
    <w:rsid w:val="00482EAD"/>
    <w:rsid w:val="00494BD9"/>
    <w:rsid w:val="004A40EE"/>
    <w:rsid w:val="004C4E58"/>
    <w:rsid w:val="004C5BE8"/>
    <w:rsid w:val="004D059B"/>
    <w:rsid w:val="004D1E21"/>
    <w:rsid w:val="004D20C1"/>
    <w:rsid w:val="004D29D9"/>
    <w:rsid w:val="004D5615"/>
    <w:rsid w:val="004E075D"/>
    <w:rsid w:val="004E3FF1"/>
    <w:rsid w:val="004E7F82"/>
    <w:rsid w:val="004F0CD7"/>
    <w:rsid w:val="004F1DEE"/>
    <w:rsid w:val="004F3E37"/>
    <w:rsid w:val="004F4D08"/>
    <w:rsid w:val="004F725E"/>
    <w:rsid w:val="004F799E"/>
    <w:rsid w:val="00500C1F"/>
    <w:rsid w:val="00501D64"/>
    <w:rsid w:val="005041CA"/>
    <w:rsid w:val="005143E9"/>
    <w:rsid w:val="00521FE8"/>
    <w:rsid w:val="00522044"/>
    <w:rsid w:val="0052612A"/>
    <w:rsid w:val="005451E0"/>
    <w:rsid w:val="00553C79"/>
    <w:rsid w:val="00562693"/>
    <w:rsid w:val="0058071B"/>
    <w:rsid w:val="005821FA"/>
    <w:rsid w:val="00583F9E"/>
    <w:rsid w:val="00594D99"/>
    <w:rsid w:val="005A05B4"/>
    <w:rsid w:val="005A06C3"/>
    <w:rsid w:val="005A23B0"/>
    <w:rsid w:val="005A43BC"/>
    <w:rsid w:val="005A7230"/>
    <w:rsid w:val="005A744D"/>
    <w:rsid w:val="005B0E80"/>
    <w:rsid w:val="005B1B14"/>
    <w:rsid w:val="005C279F"/>
    <w:rsid w:val="005C6D2F"/>
    <w:rsid w:val="005C6E77"/>
    <w:rsid w:val="005D1628"/>
    <w:rsid w:val="005D25D4"/>
    <w:rsid w:val="005D3776"/>
    <w:rsid w:val="005F0C50"/>
    <w:rsid w:val="005F2844"/>
    <w:rsid w:val="005F542E"/>
    <w:rsid w:val="005F698A"/>
    <w:rsid w:val="00604207"/>
    <w:rsid w:val="006072B6"/>
    <w:rsid w:val="00607BEB"/>
    <w:rsid w:val="00620B77"/>
    <w:rsid w:val="006306DC"/>
    <w:rsid w:val="00630770"/>
    <w:rsid w:val="00633105"/>
    <w:rsid w:val="006339A4"/>
    <w:rsid w:val="00635F32"/>
    <w:rsid w:val="006377C2"/>
    <w:rsid w:val="00637C7B"/>
    <w:rsid w:val="00643C80"/>
    <w:rsid w:val="00652E4C"/>
    <w:rsid w:val="00653F9D"/>
    <w:rsid w:val="006604B5"/>
    <w:rsid w:val="006666B9"/>
    <w:rsid w:val="00676709"/>
    <w:rsid w:val="006A1B77"/>
    <w:rsid w:val="006B056F"/>
    <w:rsid w:val="006B2529"/>
    <w:rsid w:val="006C0D58"/>
    <w:rsid w:val="006C4286"/>
    <w:rsid w:val="006C42E8"/>
    <w:rsid w:val="006C4A91"/>
    <w:rsid w:val="006E1363"/>
    <w:rsid w:val="006E2299"/>
    <w:rsid w:val="006E3D28"/>
    <w:rsid w:val="006E6D13"/>
    <w:rsid w:val="006F179E"/>
    <w:rsid w:val="0070084E"/>
    <w:rsid w:val="007025BB"/>
    <w:rsid w:val="00702B47"/>
    <w:rsid w:val="00705DCF"/>
    <w:rsid w:val="0071294B"/>
    <w:rsid w:val="0071572C"/>
    <w:rsid w:val="00717167"/>
    <w:rsid w:val="00730661"/>
    <w:rsid w:val="00730B01"/>
    <w:rsid w:val="0074474D"/>
    <w:rsid w:val="00757F2B"/>
    <w:rsid w:val="007636D9"/>
    <w:rsid w:val="007729A3"/>
    <w:rsid w:val="007766CF"/>
    <w:rsid w:val="00777034"/>
    <w:rsid w:val="00781C09"/>
    <w:rsid w:val="00783F08"/>
    <w:rsid w:val="00790C6C"/>
    <w:rsid w:val="007949AB"/>
    <w:rsid w:val="007B1EA0"/>
    <w:rsid w:val="007B2731"/>
    <w:rsid w:val="007B5BDD"/>
    <w:rsid w:val="007C0841"/>
    <w:rsid w:val="007C1800"/>
    <w:rsid w:val="007C5015"/>
    <w:rsid w:val="007D2EC0"/>
    <w:rsid w:val="007D3D18"/>
    <w:rsid w:val="007E563C"/>
    <w:rsid w:val="007F0FAD"/>
    <w:rsid w:val="007F10E2"/>
    <w:rsid w:val="007F367E"/>
    <w:rsid w:val="0080078D"/>
    <w:rsid w:val="008043B6"/>
    <w:rsid w:val="00820B4F"/>
    <w:rsid w:val="00820F05"/>
    <w:rsid w:val="008262FF"/>
    <w:rsid w:val="00826916"/>
    <w:rsid w:val="00830041"/>
    <w:rsid w:val="008312D0"/>
    <w:rsid w:val="008579A7"/>
    <w:rsid w:val="0086203A"/>
    <w:rsid w:val="0089511D"/>
    <w:rsid w:val="00895282"/>
    <w:rsid w:val="00897265"/>
    <w:rsid w:val="008A15A1"/>
    <w:rsid w:val="008A4B46"/>
    <w:rsid w:val="008A61F2"/>
    <w:rsid w:val="008B7075"/>
    <w:rsid w:val="008C7878"/>
    <w:rsid w:val="008D392A"/>
    <w:rsid w:val="008D6B30"/>
    <w:rsid w:val="008E0BAF"/>
    <w:rsid w:val="008F23AE"/>
    <w:rsid w:val="008F2507"/>
    <w:rsid w:val="008F7903"/>
    <w:rsid w:val="0090156D"/>
    <w:rsid w:val="00903C44"/>
    <w:rsid w:val="009057EF"/>
    <w:rsid w:val="00907303"/>
    <w:rsid w:val="00912C51"/>
    <w:rsid w:val="00920C3F"/>
    <w:rsid w:val="00926B3D"/>
    <w:rsid w:val="00927770"/>
    <w:rsid w:val="00931445"/>
    <w:rsid w:val="0094332C"/>
    <w:rsid w:val="00946BCD"/>
    <w:rsid w:val="009471BE"/>
    <w:rsid w:val="00947C0E"/>
    <w:rsid w:val="00952C30"/>
    <w:rsid w:val="009549D6"/>
    <w:rsid w:val="00955AE5"/>
    <w:rsid w:val="00956DC6"/>
    <w:rsid w:val="00956DE1"/>
    <w:rsid w:val="00960CE6"/>
    <w:rsid w:val="0096320F"/>
    <w:rsid w:val="009638D1"/>
    <w:rsid w:val="0096668A"/>
    <w:rsid w:val="0098440B"/>
    <w:rsid w:val="00985707"/>
    <w:rsid w:val="00987408"/>
    <w:rsid w:val="00987AA1"/>
    <w:rsid w:val="00991595"/>
    <w:rsid w:val="00992F3B"/>
    <w:rsid w:val="009A4695"/>
    <w:rsid w:val="009A714A"/>
    <w:rsid w:val="009B1EA0"/>
    <w:rsid w:val="009C0E2B"/>
    <w:rsid w:val="009C5584"/>
    <w:rsid w:val="009C57F9"/>
    <w:rsid w:val="009D0714"/>
    <w:rsid w:val="009D116C"/>
    <w:rsid w:val="009D28DD"/>
    <w:rsid w:val="009E1A54"/>
    <w:rsid w:val="009E42D9"/>
    <w:rsid w:val="009F020C"/>
    <w:rsid w:val="009F23D3"/>
    <w:rsid w:val="009F6775"/>
    <w:rsid w:val="009F6F87"/>
    <w:rsid w:val="00A124CA"/>
    <w:rsid w:val="00A12956"/>
    <w:rsid w:val="00A140A8"/>
    <w:rsid w:val="00A24B6A"/>
    <w:rsid w:val="00A33635"/>
    <w:rsid w:val="00A33C56"/>
    <w:rsid w:val="00A3653F"/>
    <w:rsid w:val="00A3759D"/>
    <w:rsid w:val="00A411A4"/>
    <w:rsid w:val="00A42934"/>
    <w:rsid w:val="00A67FAA"/>
    <w:rsid w:val="00A70092"/>
    <w:rsid w:val="00A711D1"/>
    <w:rsid w:val="00A71D85"/>
    <w:rsid w:val="00A8403F"/>
    <w:rsid w:val="00A870C7"/>
    <w:rsid w:val="00A91419"/>
    <w:rsid w:val="00AA0800"/>
    <w:rsid w:val="00AA4E37"/>
    <w:rsid w:val="00AB11CA"/>
    <w:rsid w:val="00AC6428"/>
    <w:rsid w:val="00AD3320"/>
    <w:rsid w:val="00AE374E"/>
    <w:rsid w:val="00AF63D6"/>
    <w:rsid w:val="00B008D7"/>
    <w:rsid w:val="00B02EAA"/>
    <w:rsid w:val="00B05682"/>
    <w:rsid w:val="00B071BB"/>
    <w:rsid w:val="00B076EF"/>
    <w:rsid w:val="00B1152E"/>
    <w:rsid w:val="00B11873"/>
    <w:rsid w:val="00B13BA9"/>
    <w:rsid w:val="00B25FF8"/>
    <w:rsid w:val="00B26EC0"/>
    <w:rsid w:val="00B3112B"/>
    <w:rsid w:val="00B32142"/>
    <w:rsid w:val="00B348DB"/>
    <w:rsid w:val="00B35C06"/>
    <w:rsid w:val="00B5169F"/>
    <w:rsid w:val="00B55C9E"/>
    <w:rsid w:val="00B576AD"/>
    <w:rsid w:val="00B62FBF"/>
    <w:rsid w:val="00B63901"/>
    <w:rsid w:val="00B65148"/>
    <w:rsid w:val="00B6786C"/>
    <w:rsid w:val="00B766A5"/>
    <w:rsid w:val="00B80542"/>
    <w:rsid w:val="00B80853"/>
    <w:rsid w:val="00B812BD"/>
    <w:rsid w:val="00B833C3"/>
    <w:rsid w:val="00B92537"/>
    <w:rsid w:val="00B95D26"/>
    <w:rsid w:val="00BA0A66"/>
    <w:rsid w:val="00BA252E"/>
    <w:rsid w:val="00BA3905"/>
    <w:rsid w:val="00BA4547"/>
    <w:rsid w:val="00BA5460"/>
    <w:rsid w:val="00BB5663"/>
    <w:rsid w:val="00BC06A4"/>
    <w:rsid w:val="00BC3BF3"/>
    <w:rsid w:val="00BC53C1"/>
    <w:rsid w:val="00BD5950"/>
    <w:rsid w:val="00BD7779"/>
    <w:rsid w:val="00BD7806"/>
    <w:rsid w:val="00BD7FF9"/>
    <w:rsid w:val="00BE006E"/>
    <w:rsid w:val="00BF0618"/>
    <w:rsid w:val="00BF3FA0"/>
    <w:rsid w:val="00BF5C45"/>
    <w:rsid w:val="00C04A08"/>
    <w:rsid w:val="00C067D3"/>
    <w:rsid w:val="00C2248D"/>
    <w:rsid w:val="00C26CDF"/>
    <w:rsid w:val="00C27FC9"/>
    <w:rsid w:val="00C32984"/>
    <w:rsid w:val="00C37509"/>
    <w:rsid w:val="00C376F6"/>
    <w:rsid w:val="00C41735"/>
    <w:rsid w:val="00C43E22"/>
    <w:rsid w:val="00C50CBD"/>
    <w:rsid w:val="00C5673B"/>
    <w:rsid w:val="00C62960"/>
    <w:rsid w:val="00C64068"/>
    <w:rsid w:val="00C6418D"/>
    <w:rsid w:val="00C649D3"/>
    <w:rsid w:val="00C66B8A"/>
    <w:rsid w:val="00C7436D"/>
    <w:rsid w:val="00C743C6"/>
    <w:rsid w:val="00C813A9"/>
    <w:rsid w:val="00C833B1"/>
    <w:rsid w:val="00C92325"/>
    <w:rsid w:val="00C9296C"/>
    <w:rsid w:val="00C929FD"/>
    <w:rsid w:val="00C92A3E"/>
    <w:rsid w:val="00C92DCA"/>
    <w:rsid w:val="00CB0D66"/>
    <w:rsid w:val="00CB3A0A"/>
    <w:rsid w:val="00CB4EEB"/>
    <w:rsid w:val="00CB6889"/>
    <w:rsid w:val="00CB710D"/>
    <w:rsid w:val="00CC25AD"/>
    <w:rsid w:val="00CC47C8"/>
    <w:rsid w:val="00CC5613"/>
    <w:rsid w:val="00CC65B6"/>
    <w:rsid w:val="00CF11B0"/>
    <w:rsid w:val="00D02EFB"/>
    <w:rsid w:val="00D077B8"/>
    <w:rsid w:val="00D23BBF"/>
    <w:rsid w:val="00D25EFB"/>
    <w:rsid w:val="00D30423"/>
    <w:rsid w:val="00D33628"/>
    <w:rsid w:val="00D3491E"/>
    <w:rsid w:val="00D352FA"/>
    <w:rsid w:val="00D42AE4"/>
    <w:rsid w:val="00D504A8"/>
    <w:rsid w:val="00D5099B"/>
    <w:rsid w:val="00D50A16"/>
    <w:rsid w:val="00D53A60"/>
    <w:rsid w:val="00D57695"/>
    <w:rsid w:val="00D63512"/>
    <w:rsid w:val="00D81DFB"/>
    <w:rsid w:val="00D83B8A"/>
    <w:rsid w:val="00D83FBA"/>
    <w:rsid w:val="00D85BFE"/>
    <w:rsid w:val="00D909E8"/>
    <w:rsid w:val="00D92B08"/>
    <w:rsid w:val="00DA2028"/>
    <w:rsid w:val="00DA4DA2"/>
    <w:rsid w:val="00DB0ED1"/>
    <w:rsid w:val="00DB1EE7"/>
    <w:rsid w:val="00DB5798"/>
    <w:rsid w:val="00DC154E"/>
    <w:rsid w:val="00DC2CF5"/>
    <w:rsid w:val="00DE08BE"/>
    <w:rsid w:val="00DE5B05"/>
    <w:rsid w:val="00DE79B1"/>
    <w:rsid w:val="00DF0AF7"/>
    <w:rsid w:val="00DF23EE"/>
    <w:rsid w:val="00DF5B78"/>
    <w:rsid w:val="00DF7DA0"/>
    <w:rsid w:val="00E00653"/>
    <w:rsid w:val="00E14585"/>
    <w:rsid w:val="00E14C18"/>
    <w:rsid w:val="00E16BCB"/>
    <w:rsid w:val="00E4285B"/>
    <w:rsid w:val="00E42C05"/>
    <w:rsid w:val="00E47349"/>
    <w:rsid w:val="00E50721"/>
    <w:rsid w:val="00E60EDE"/>
    <w:rsid w:val="00E639DF"/>
    <w:rsid w:val="00E66CE2"/>
    <w:rsid w:val="00E7222F"/>
    <w:rsid w:val="00E73A2D"/>
    <w:rsid w:val="00E761AD"/>
    <w:rsid w:val="00E77137"/>
    <w:rsid w:val="00E84271"/>
    <w:rsid w:val="00E932F6"/>
    <w:rsid w:val="00EA6775"/>
    <w:rsid w:val="00EA7255"/>
    <w:rsid w:val="00EB1693"/>
    <w:rsid w:val="00EB443F"/>
    <w:rsid w:val="00EB795A"/>
    <w:rsid w:val="00EC3D85"/>
    <w:rsid w:val="00EC4A25"/>
    <w:rsid w:val="00EC7507"/>
    <w:rsid w:val="00EE202F"/>
    <w:rsid w:val="00EE3CF0"/>
    <w:rsid w:val="00EE6CF1"/>
    <w:rsid w:val="00EF6991"/>
    <w:rsid w:val="00F02AAB"/>
    <w:rsid w:val="00F302E1"/>
    <w:rsid w:val="00F36EB2"/>
    <w:rsid w:val="00F43606"/>
    <w:rsid w:val="00F5315D"/>
    <w:rsid w:val="00F53511"/>
    <w:rsid w:val="00F54E42"/>
    <w:rsid w:val="00F552B8"/>
    <w:rsid w:val="00F652E5"/>
    <w:rsid w:val="00F66BBC"/>
    <w:rsid w:val="00F73D82"/>
    <w:rsid w:val="00F771D0"/>
    <w:rsid w:val="00F806F1"/>
    <w:rsid w:val="00F82CC3"/>
    <w:rsid w:val="00F84C69"/>
    <w:rsid w:val="00FA3744"/>
    <w:rsid w:val="00FA63FB"/>
    <w:rsid w:val="00FB3316"/>
    <w:rsid w:val="00FB640A"/>
    <w:rsid w:val="00FC7A03"/>
    <w:rsid w:val="00FE3215"/>
    <w:rsid w:val="00FF0C4C"/>
    <w:rsid w:val="00FF2050"/>
    <w:rsid w:val="00FF266B"/>
    <w:rsid w:val="00FF2CE7"/>
    <w:rsid w:val="00FF3347"/>
    <w:rsid w:val="00FF540F"/>
    <w:rsid w:val="00FF54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098">
      <o:colormenu v:ext="edit" fillcolor="none"/>
    </o:shapedefaults>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7408"/>
    <w:pPr>
      <w:widowControl w:val="0"/>
      <w:adjustRightInd w:val="0"/>
      <w:textAlignment w:val="baseline"/>
    </w:pPr>
    <w:rPr>
      <w:sz w:val="21"/>
    </w:rPr>
  </w:style>
  <w:style w:type="paragraph" w:styleId="1">
    <w:name w:val="heading 1"/>
    <w:basedOn w:val="a"/>
    <w:next w:val="a"/>
    <w:qFormat/>
    <w:rsid w:val="004F725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3653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BC3BF3"/>
    <w:pPr>
      <w:keepNext/>
      <w:keepLines/>
      <w:spacing w:before="260" w:after="260" w:line="416" w:lineRule="auto"/>
      <w:outlineLvl w:val="2"/>
    </w:pPr>
    <w:rPr>
      <w:b/>
      <w:bCs/>
      <w:sz w:val="32"/>
      <w:szCs w:val="32"/>
    </w:rPr>
  </w:style>
  <w:style w:type="paragraph" w:styleId="4">
    <w:name w:val="heading 4"/>
    <w:basedOn w:val="a"/>
    <w:next w:val="a"/>
    <w:qFormat/>
    <w:rsid w:val="00BC3BF3"/>
    <w:pPr>
      <w:keepNext/>
      <w:keepLines/>
      <w:spacing w:before="280" w:after="290" w:line="376" w:lineRule="auto"/>
      <w:outlineLvl w:val="3"/>
    </w:pPr>
    <w:rPr>
      <w:rFonts w:ascii="Arial" w:eastAsia="黑体" w:hAnsi="Arial"/>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356CA3"/>
    <w:pPr>
      <w:widowControl/>
      <w:spacing w:before="100" w:beforeAutospacing="1" w:after="100" w:afterAutospacing="1"/>
    </w:pPr>
    <w:rPr>
      <w:rFonts w:ascii="宋体" w:hAnsi="宋体" w:cs="宋体"/>
      <w:sz w:val="24"/>
    </w:rPr>
  </w:style>
  <w:style w:type="character" w:styleId="a4">
    <w:name w:val="Strong"/>
    <w:basedOn w:val="a0"/>
    <w:qFormat/>
    <w:rsid w:val="00356CA3"/>
    <w:rPr>
      <w:b/>
      <w:bCs/>
    </w:rPr>
  </w:style>
  <w:style w:type="paragraph" w:styleId="a5">
    <w:name w:val="header"/>
    <w:basedOn w:val="a"/>
    <w:rsid w:val="00356CA3"/>
    <w:pPr>
      <w:pBdr>
        <w:bottom w:val="single" w:sz="6" w:space="1" w:color="auto"/>
      </w:pBdr>
      <w:tabs>
        <w:tab w:val="center" w:pos="4153"/>
        <w:tab w:val="right" w:pos="8306"/>
      </w:tabs>
      <w:snapToGrid w:val="0"/>
      <w:jc w:val="center"/>
    </w:pPr>
    <w:rPr>
      <w:sz w:val="18"/>
      <w:szCs w:val="18"/>
    </w:rPr>
  </w:style>
  <w:style w:type="paragraph" w:styleId="a6">
    <w:name w:val="footer"/>
    <w:basedOn w:val="a"/>
    <w:rsid w:val="00356CA3"/>
    <w:pPr>
      <w:tabs>
        <w:tab w:val="center" w:pos="4153"/>
        <w:tab w:val="right" w:pos="8306"/>
      </w:tabs>
      <w:snapToGrid w:val="0"/>
    </w:pPr>
    <w:rPr>
      <w:sz w:val="18"/>
      <w:szCs w:val="18"/>
    </w:rPr>
  </w:style>
  <w:style w:type="character" w:styleId="a7">
    <w:name w:val="Hyperlink"/>
    <w:basedOn w:val="a0"/>
    <w:rsid w:val="00005152"/>
    <w:rPr>
      <w:color w:val="0000FF"/>
      <w:u w:val="single"/>
    </w:rPr>
  </w:style>
  <w:style w:type="character" w:styleId="a8">
    <w:name w:val="page number"/>
    <w:basedOn w:val="a0"/>
    <w:rsid w:val="009D116C"/>
  </w:style>
  <w:style w:type="paragraph" w:styleId="a9">
    <w:name w:val="Body Text Indent"/>
    <w:basedOn w:val="a"/>
    <w:rsid w:val="00987408"/>
    <w:pPr>
      <w:ind w:firstLine="405"/>
    </w:pPr>
    <w:rPr>
      <w:rFonts w:ascii="宋体" w:hAnsi="Arial"/>
      <w:b/>
      <w:bCs/>
      <w:sz w:val="24"/>
    </w:rPr>
  </w:style>
  <w:style w:type="paragraph" w:styleId="20">
    <w:name w:val="Body Text Indent 2"/>
    <w:basedOn w:val="a"/>
    <w:rsid w:val="00987408"/>
    <w:pPr>
      <w:ind w:firstLineChars="200" w:firstLine="560"/>
    </w:pPr>
    <w:rPr>
      <w:rFonts w:ascii="宋体" w:hAnsi="Arial"/>
      <w:sz w:val="28"/>
    </w:rPr>
  </w:style>
  <w:style w:type="paragraph" w:styleId="30">
    <w:name w:val="Body Text Indent 3"/>
    <w:basedOn w:val="a"/>
    <w:rsid w:val="00987408"/>
    <w:pPr>
      <w:ind w:leftChars="460" w:left="966"/>
    </w:pPr>
    <w:rPr>
      <w:rFonts w:ascii="宋体" w:hAnsi="Arial"/>
      <w:sz w:val="28"/>
    </w:rPr>
  </w:style>
  <w:style w:type="table" w:styleId="aa">
    <w:name w:val="Table Grid"/>
    <w:basedOn w:val="a1"/>
    <w:rsid w:val="001003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Indent"/>
    <w:basedOn w:val="a"/>
    <w:rsid w:val="00A3653F"/>
    <w:pPr>
      <w:adjustRightInd/>
      <w:ind w:firstLine="420"/>
      <w:jc w:val="both"/>
      <w:textAlignment w:val="auto"/>
    </w:pPr>
    <w:rPr>
      <w:kern w:val="2"/>
    </w:rPr>
  </w:style>
  <w:style w:type="paragraph" w:customStyle="1" w:styleId="ac">
    <w:name w:val="段落"/>
    <w:basedOn w:val="a"/>
    <w:rsid w:val="00A3653F"/>
    <w:pPr>
      <w:adjustRightInd/>
      <w:spacing w:before="80" w:after="80" w:line="300" w:lineRule="auto"/>
      <w:ind w:firstLine="482"/>
      <w:jc w:val="both"/>
      <w:textAlignment w:val="auto"/>
    </w:pPr>
    <w:rPr>
      <w:spacing w:val="30"/>
      <w:kern w:val="2"/>
      <w:sz w:val="24"/>
    </w:rPr>
  </w:style>
  <w:style w:type="paragraph" w:customStyle="1" w:styleId="Default">
    <w:name w:val="Default"/>
    <w:rsid w:val="00BC3BF3"/>
    <w:pPr>
      <w:widowControl w:val="0"/>
      <w:autoSpaceDE w:val="0"/>
      <w:autoSpaceDN w:val="0"/>
      <w:adjustRightInd w:val="0"/>
    </w:pPr>
    <w:rPr>
      <w:rFonts w:ascii="宋体" w:cs="宋体"/>
      <w:color w:val="000000"/>
      <w:sz w:val="24"/>
      <w:szCs w:val="24"/>
    </w:rPr>
  </w:style>
  <w:style w:type="paragraph" w:customStyle="1" w:styleId="305">
    <w:name w:val="样式 标题 3 + 非加粗 段前: 0.5 行"/>
    <w:basedOn w:val="3"/>
    <w:rsid w:val="00BC3BF3"/>
    <w:pPr>
      <w:numPr>
        <w:ilvl w:val="2"/>
        <w:numId w:val="1"/>
      </w:numPr>
      <w:adjustRightInd/>
      <w:snapToGrid w:val="0"/>
      <w:spacing w:beforeLines="50" w:after="120" w:line="240" w:lineRule="auto"/>
      <w:ind w:rightChars="100"/>
      <w:jc w:val="both"/>
      <w:textAlignment w:val="auto"/>
    </w:pPr>
    <w:rPr>
      <w:rFonts w:eastAsia="仿宋_GB2312" w:cs="宋体"/>
      <w:b w:val="0"/>
      <w:bCs w:val="0"/>
      <w:kern w:val="2"/>
      <w:sz w:val="24"/>
      <w:szCs w:val="20"/>
    </w:rPr>
  </w:style>
  <w:style w:type="paragraph" w:customStyle="1" w:styleId="TBfooter">
    <w:name w:val="TB footer"/>
    <w:rsid w:val="00BC3BF3"/>
    <w:pPr>
      <w:widowControl w:val="0"/>
      <w:overflowPunct w:val="0"/>
      <w:autoSpaceDE w:val="0"/>
      <w:autoSpaceDN w:val="0"/>
      <w:adjustRightInd w:val="0"/>
      <w:spacing w:before="60"/>
      <w:jc w:val="center"/>
      <w:textAlignment w:val="baseline"/>
    </w:pPr>
    <w:rPr>
      <w:rFonts w:ascii="Arial" w:hAnsi="Arial"/>
      <w:noProof/>
      <w:spacing w:val="-2"/>
      <w:sz w:val="14"/>
    </w:rPr>
  </w:style>
  <w:style w:type="paragraph" w:styleId="21">
    <w:name w:val="toc 2"/>
    <w:basedOn w:val="a"/>
    <w:next w:val="a"/>
    <w:autoRedefine/>
    <w:semiHidden/>
    <w:rsid w:val="00E42C05"/>
    <w:pPr>
      <w:ind w:leftChars="200" w:left="420"/>
    </w:pPr>
  </w:style>
  <w:style w:type="paragraph" w:styleId="ad">
    <w:name w:val="Body Text"/>
    <w:basedOn w:val="a"/>
    <w:rsid w:val="00E42C05"/>
    <w:pPr>
      <w:spacing w:after="120"/>
    </w:pPr>
  </w:style>
  <w:style w:type="paragraph" w:styleId="ae">
    <w:name w:val="Body Text First Indent"/>
    <w:basedOn w:val="ad"/>
    <w:rsid w:val="00E42C05"/>
    <w:pPr>
      <w:ind w:firstLineChars="100" w:firstLine="420"/>
    </w:pPr>
  </w:style>
  <w:style w:type="paragraph" w:styleId="10">
    <w:name w:val="toc 1"/>
    <w:basedOn w:val="a"/>
    <w:next w:val="a"/>
    <w:autoRedefine/>
    <w:semiHidden/>
    <w:rsid w:val="00E42C05"/>
  </w:style>
  <w:style w:type="paragraph" w:customStyle="1" w:styleId="Char">
    <w:name w:val=" Char"/>
    <w:basedOn w:val="a"/>
    <w:semiHidden/>
    <w:rsid w:val="001A0C98"/>
    <w:pPr>
      <w:adjustRightInd/>
      <w:jc w:val="both"/>
      <w:textAlignment w:val="auto"/>
    </w:pPr>
    <w:rPr>
      <w:kern w:val="2"/>
      <w:szCs w:val="24"/>
    </w:rPr>
  </w:style>
  <w:style w:type="paragraph" w:styleId="af">
    <w:name w:val="Document Map"/>
    <w:basedOn w:val="a"/>
    <w:semiHidden/>
    <w:rsid w:val="001A0C98"/>
    <w:pPr>
      <w:shd w:val="clear" w:color="auto" w:fill="000080"/>
    </w:pPr>
  </w:style>
  <w:style w:type="character" w:customStyle="1" w:styleId="t">
    <w:name w:val="t"/>
    <w:basedOn w:val="a0"/>
    <w:rsid w:val="006E6D13"/>
  </w:style>
  <w:style w:type="character" w:styleId="af0">
    <w:name w:val="Emphasis"/>
    <w:basedOn w:val="a0"/>
    <w:qFormat/>
    <w:rsid w:val="001A6C66"/>
    <w:rPr>
      <w:i w:val="0"/>
      <w:iCs w:val="0"/>
      <w:color w:val="CC0000"/>
    </w:rPr>
  </w:style>
  <w:style w:type="paragraph" w:styleId="31">
    <w:name w:val="toc 3"/>
    <w:basedOn w:val="a"/>
    <w:next w:val="a"/>
    <w:autoRedefine/>
    <w:semiHidden/>
    <w:rsid w:val="00C37509"/>
    <w:pPr>
      <w:ind w:leftChars="400" w:left="840"/>
    </w:pPr>
  </w:style>
  <w:style w:type="paragraph" w:customStyle="1" w:styleId="22">
    <w:name w:val="样式2"/>
    <w:basedOn w:val="a"/>
    <w:next w:val="a"/>
    <w:autoRedefine/>
    <w:rsid w:val="00C37509"/>
    <w:pPr>
      <w:tabs>
        <w:tab w:val="left" w:pos="3420"/>
      </w:tabs>
      <w:adjustRightInd/>
      <w:jc w:val="both"/>
      <w:textAlignment w:val="auto"/>
    </w:pPr>
    <w:rPr>
      <w:rFonts w:ascii="Arial" w:hAnsi="宋体"/>
      <w:b/>
      <w:bCs/>
      <w:kern w:val="44"/>
      <w:sz w:val="30"/>
      <w:szCs w:val="30"/>
    </w:rPr>
  </w:style>
  <w:style w:type="paragraph" w:customStyle="1" w:styleId="40">
    <w:name w:val="样式4"/>
    <w:basedOn w:val="a"/>
    <w:next w:val="a"/>
    <w:rsid w:val="00C37509"/>
    <w:pPr>
      <w:adjustRightInd/>
      <w:jc w:val="both"/>
      <w:textAlignment w:val="auto"/>
    </w:pPr>
    <w:rPr>
      <w:rFonts w:eastAsia="方正大标宋简体"/>
      <w:b/>
      <w:kern w:val="2"/>
      <w:sz w:val="30"/>
    </w:rPr>
  </w:style>
  <w:style w:type="paragraph" w:styleId="af1">
    <w:name w:val="Plain Text"/>
    <w:basedOn w:val="a"/>
    <w:rsid w:val="007636D9"/>
    <w:pPr>
      <w:adjustRightInd/>
      <w:jc w:val="both"/>
      <w:textAlignment w:val="auto"/>
    </w:pPr>
    <w:rPr>
      <w:rFonts w:ascii="宋体" w:hAnsi="Courier New" w:cs="Courier New"/>
      <w:kern w:val="2"/>
      <w:szCs w:val="21"/>
    </w:rPr>
  </w:style>
  <w:style w:type="character" w:customStyle="1" w:styleId="2Char">
    <w:name w:val="标题 2 Char"/>
    <w:basedOn w:val="a0"/>
    <w:link w:val="2"/>
    <w:rsid w:val="00895282"/>
    <w:rPr>
      <w:rFonts w:ascii="Arial" w:eastAsia="黑体" w:hAnsi="Arial"/>
      <w:b/>
      <w:bCs/>
      <w:sz w:val="32"/>
      <w:szCs w:val="32"/>
      <w:lang w:val="en-US" w:eastAsia="zh-CN" w:bidi="ar-SA"/>
    </w:rPr>
  </w:style>
  <w:style w:type="character" w:customStyle="1" w:styleId="main14">
    <w:name w:val="main14"/>
    <w:basedOn w:val="a0"/>
    <w:rsid w:val="00777034"/>
  </w:style>
</w:styles>
</file>

<file path=word/webSettings.xml><?xml version="1.0" encoding="utf-8"?>
<w:webSettings xmlns:r="http://schemas.openxmlformats.org/officeDocument/2006/relationships" xmlns:w="http://schemas.openxmlformats.org/wordprocessingml/2006/main">
  <w:divs>
    <w:div w:id="177040261">
      <w:bodyDiv w:val="1"/>
      <w:marLeft w:val="0"/>
      <w:marRight w:val="0"/>
      <w:marTop w:val="0"/>
      <w:marBottom w:val="0"/>
      <w:divBdr>
        <w:top w:val="none" w:sz="0" w:space="0" w:color="auto"/>
        <w:left w:val="none" w:sz="0" w:space="0" w:color="auto"/>
        <w:bottom w:val="none" w:sz="0" w:space="0" w:color="auto"/>
        <w:right w:val="none" w:sz="0" w:space="0" w:color="auto"/>
      </w:divBdr>
    </w:div>
    <w:div w:id="630289587">
      <w:bodyDiv w:val="1"/>
      <w:marLeft w:val="0"/>
      <w:marRight w:val="0"/>
      <w:marTop w:val="0"/>
      <w:marBottom w:val="0"/>
      <w:divBdr>
        <w:top w:val="none" w:sz="0" w:space="0" w:color="auto"/>
        <w:left w:val="none" w:sz="0" w:space="0" w:color="auto"/>
        <w:bottom w:val="none" w:sz="0" w:space="0" w:color="auto"/>
        <w:right w:val="none" w:sz="0" w:space="0" w:color="auto"/>
      </w:divBdr>
      <w:divsChild>
        <w:div w:id="52509792">
          <w:marLeft w:val="0"/>
          <w:marRight w:val="0"/>
          <w:marTop w:val="0"/>
          <w:marBottom w:val="0"/>
          <w:divBdr>
            <w:top w:val="none" w:sz="0" w:space="0" w:color="auto"/>
            <w:left w:val="none" w:sz="0" w:space="0" w:color="auto"/>
            <w:bottom w:val="none" w:sz="0" w:space="0" w:color="auto"/>
            <w:right w:val="none" w:sz="0" w:space="0" w:color="auto"/>
          </w:divBdr>
        </w:div>
        <w:div w:id="284846014">
          <w:marLeft w:val="0"/>
          <w:marRight w:val="0"/>
          <w:marTop w:val="0"/>
          <w:marBottom w:val="0"/>
          <w:divBdr>
            <w:top w:val="none" w:sz="0" w:space="0" w:color="auto"/>
            <w:left w:val="none" w:sz="0" w:space="0" w:color="auto"/>
            <w:bottom w:val="none" w:sz="0" w:space="0" w:color="auto"/>
            <w:right w:val="none" w:sz="0" w:space="0" w:color="auto"/>
          </w:divBdr>
        </w:div>
        <w:div w:id="387189071">
          <w:marLeft w:val="0"/>
          <w:marRight w:val="0"/>
          <w:marTop w:val="0"/>
          <w:marBottom w:val="0"/>
          <w:divBdr>
            <w:top w:val="none" w:sz="0" w:space="0" w:color="auto"/>
            <w:left w:val="none" w:sz="0" w:space="0" w:color="auto"/>
            <w:bottom w:val="none" w:sz="0" w:space="0" w:color="auto"/>
            <w:right w:val="none" w:sz="0" w:space="0" w:color="auto"/>
          </w:divBdr>
        </w:div>
        <w:div w:id="427652712">
          <w:marLeft w:val="0"/>
          <w:marRight w:val="0"/>
          <w:marTop w:val="0"/>
          <w:marBottom w:val="0"/>
          <w:divBdr>
            <w:top w:val="none" w:sz="0" w:space="0" w:color="auto"/>
            <w:left w:val="none" w:sz="0" w:space="0" w:color="auto"/>
            <w:bottom w:val="none" w:sz="0" w:space="0" w:color="auto"/>
            <w:right w:val="none" w:sz="0" w:space="0" w:color="auto"/>
          </w:divBdr>
        </w:div>
      </w:divsChild>
    </w:div>
    <w:div w:id="1131240553">
      <w:bodyDiv w:val="1"/>
      <w:marLeft w:val="0"/>
      <w:marRight w:val="0"/>
      <w:marTop w:val="0"/>
      <w:marBottom w:val="0"/>
      <w:divBdr>
        <w:top w:val="none" w:sz="0" w:space="0" w:color="auto"/>
        <w:left w:val="none" w:sz="0" w:space="0" w:color="auto"/>
        <w:bottom w:val="none" w:sz="0" w:space="0" w:color="auto"/>
        <w:right w:val="none" w:sz="0" w:space="0" w:color="auto"/>
      </w:divBdr>
    </w:div>
    <w:div w:id="1398669845">
      <w:bodyDiv w:val="1"/>
      <w:marLeft w:val="0"/>
      <w:marRight w:val="0"/>
      <w:marTop w:val="0"/>
      <w:marBottom w:val="0"/>
      <w:divBdr>
        <w:top w:val="none" w:sz="0" w:space="0" w:color="auto"/>
        <w:left w:val="none" w:sz="0" w:space="0" w:color="auto"/>
        <w:bottom w:val="none" w:sz="0" w:space="0" w:color="auto"/>
        <w:right w:val="none" w:sz="0" w:space="0" w:color="auto"/>
      </w:divBdr>
      <w:divsChild>
        <w:div w:id="71465509">
          <w:marLeft w:val="0"/>
          <w:marRight w:val="0"/>
          <w:marTop w:val="0"/>
          <w:marBottom w:val="0"/>
          <w:divBdr>
            <w:top w:val="none" w:sz="0" w:space="0" w:color="auto"/>
            <w:left w:val="none" w:sz="0" w:space="0" w:color="auto"/>
            <w:bottom w:val="none" w:sz="0" w:space="0" w:color="auto"/>
            <w:right w:val="none" w:sz="0" w:space="0" w:color="auto"/>
          </w:divBdr>
        </w:div>
        <w:div w:id="121388988">
          <w:marLeft w:val="0"/>
          <w:marRight w:val="0"/>
          <w:marTop w:val="0"/>
          <w:marBottom w:val="0"/>
          <w:divBdr>
            <w:top w:val="none" w:sz="0" w:space="0" w:color="auto"/>
            <w:left w:val="none" w:sz="0" w:space="0" w:color="auto"/>
            <w:bottom w:val="none" w:sz="0" w:space="0" w:color="auto"/>
            <w:right w:val="none" w:sz="0" w:space="0" w:color="auto"/>
          </w:divBdr>
        </w:div>
        <w:div w:id="192155451">
          <w:marLeft w:val="0"/>
          <w:marRight w:val="0"/>
          <w:marTop w:val="0"/>
          <w:marBottom w:val="0"/>
          <w:divBdr>
            <w:top w:val="none" w:sz="0" w:space="0" w:color="auto"/>
            <w:left w:val="none" w:sz="0" w:space="0" w:color="auto"/>
            <w:bottom w:val="none" w:sz="0" w:space="0" w:color="auto"/>
            <w:right w:val="none" w:sz="0" w:space="0" w:color="auto"/>
          </w:divBdr>
        </w:div>
        <w:div w:id="229537965">
          <w:marLeft w:val="0"/>
          <w:marRight w:val="0"/>
          <w:marTop w:val="0"/>
          <w:marBottom w:val="0"/>
          <w:divBdr>
            <w:top w:val="none" w:sz="0" w:space="0" w:color="auto"/>
            <w:left w:val="none" w:sz="0" w:space="0" w:color="auto"/>
            <w:bottom w:val="none" w:sz="0" w:space="0" w:color="auto"/>
            <w:right w:val="none" w:sz="0" w:space="0" w:color="auto"/>
          </w:divBdr>
        </w:div>
        <w:div w:id="322702499">
          <w:marLeft w:val="0"/>
          <w:marRight w:val="0"/>
          <w:marTop w:val="0"/>
          <w:marBottom w:val="0"/>
          <w:divBdr>
            <w:top w:val="none" w:sz="0" w:space="0" w:color="auto"/>
            <w:left w:val="none" w:sz="0" w:space="0" w:color="auto"/>
            <w:bottom w:val="none" w:sz="0" w:space="0" w:color="auto"/>
            <w:right w:val="none" w:sz="0" w:space="0" w:color="auto"/>
          </w:divBdr>
        </w:div>
        <w:div w:id="381634193">
          <w:marLeft w:val="0"/>
          <w:marRight w:val="0"/>
          <w:marTop w:val="0"/>
          <w:marBottom w:val="0"/>
          <w:divBdr>
            <w:top w:val="none" w:sz="0" w:space="0" w:color="auto"/>
            <w:left w:val="none" w:sz="0" w:space="0" w:color="auto"/>
            <w:bottom w:val="none" w:sz="0" w:space="0" w:color="auto"/>
            <w:right w:val="none" w:sz="0" w:space="0" w:color="auto"/>
          </w:divBdr>
        </w:div>
        <w:div w:id="445807870">
          <w:marLeft w:val="0"/>
          <w:marRight w:val="0"/>
          <w:marTop w:val="0"/>
          <w:marBottom w:val="0"/>
          <w:divBdr>
            <w:top w:val="none" w:sz="0" w:space="0" w:color="auto"/>
            <w:left w:val="none" w:sz="0" w:space="0" w:color="auto"/>
            <w:bottom w:val="none" w:sz="0" w:space="0" w:color="auto"/>
            <w:right w:val="none" w:sz="0" w:space="0" w:color="auto"/>
          </w:divBdr>
        </w:div>
        <w:div w:id="458036486">
          <w:marLeft w:val="0"/>
          <w:marRight w:val="0"/>
          <w:marTop w:val="0"/>
          <w:marBottom w:val="0"/>
          <w:divBdr>
            <w:top w:val="none" w:sz="0" w:space="0" w:color="auto"/>
            <w:left w:val="none" w:sz="0" w:space="0" w:color="auto"/>
            <w:bottom w:val="none" w:sz="0" w:space="0" w:color="auto"/>
            <w:right w:val="none" w:sz="0" w:space="0" w:color="auto"/>
          </w:divBdr>
        </w:div>
        <w:div w:id="473761594">
          <w:marLeft w:val="0"/>
          <w:marRight w:val="0"/>
          <w:marTop w:val="0"/>
          <w:marBottom w:val="0"/>
          <w:divBdr>
            <w:top w:val="none" w:sz="0" w:space="0" w:color="auto"/>
            <w:left w:val="none" w:sz="0" w:space="0" w:color="auto"/>
            <w:bottom w:val="none" w:sz="0" w:space="0" w:color="auto"/>
            <w:right w:val="none" w:sz="0" w:space="0" w:color="auto"/>
          </w:divBdr>
        </w:div>
        <w:div w:id="546722768">
          <w:marLeft w:val="0"/>
          <w:marRight w:val="0"/>
          <w:marTop w:val="0"/>
          <w:marBottom w:val="0"/>
          <w:divBdr>
            <w:top w:val="none" w:sz="0" w:space="0" w:color="auto"/>
            <w:left w:val="none" w:sz="0" w:space="0" w:color="auto"/>
            <w:bottom w:val="none" w:sz="0" w:space="0" w:color="auto"/>
            <w:right w:val="none" w:sz="0" w:space="0" w:color="auto"/>
          </w:divBdr>
        </w:div>
        <w:div w:id="594553863">
          <w:marLeft w:val="0"/>
          <w:marRight w:val="0"/>
          <w:marTop w:val="0"/>
          <w:marBottom w:val="0"/>
          <w:divBdr>
            <w:top w:val="none" w:sz="0" w:space="0" w:color="auto"/>
            <w:left w:val="none" w:sz="0" w:space="0" w:color="auto"/>
            <w:bottom w:val="none" w:sz="0" w:space="0" w:color="auto"/>
            <w:right w:val="none" w:sz="0" w:space="0" w:color="auto"/>
          </w:divBdr>
        </w:div>
        <w:div w:id="617614326">
          <w:marLeft w:val="0"/>
          <w:marRight w:val="0"/>
          <w:marTop w:val="0"/>
          <w:marBottom w:val="0"/>
          <w:divBdr>
            <w:top w:val="none" w:sz="0" w:space="0" w:color="auto"/>
            <w:left w:val="none" w:sz="0" w:space="0" w:color="auto"/>
            <w:bottom w:val="none" w:sz="0" w:space="0" w:color="auto"/>
            <w:right w:val="none" w:sz="0" w:space="0" w:color="auto"/>
          </w:divBdr>
        </w:div>
        <w:div w:id="800079661">
          <w:marLeft w:val="0"/>
          <w:marRight w:val="0"/>
          <w:marTop w:val="0"/>
          <w:marBottom w:val="0"/>
          <w:divBdr>
            <w:top w:val="none" w:sz="0" w:space="0" w:color="auto"/>
            <w:left w:val="none" w:sz="0" w:space="0" w:color="auto"/>
            <w:bottom w:val="none" w:sz="0" w:space="0" w:color="auto"/>
            <w:right w:val="none" w:sz="0" w:space="0" w:color="auto"/>
          </w:divBdr>
        </w:div>
        <w:div w:id="840434541">
          <w:marLeft w:val="0"/>
          <w:marRight w:val="0"/>
          <w:marTop w:val="0"/>
          <w:marBottom w:val="0"/>
          <w:divBdr>
            <w:top w:val="none" w:sz="0" w:space="0" w:color="auto"/>
            <w:left w:val="none" w:sz="0" w:space="0" w:color="auto"/>
            <w:bottom w:val="none" w:sz="0" w:space="0" w:color="auto"/>
            <w:right w:val="none" w:sz="0" w:space="0" w:color="auto"/>
          </w:divBdr>
        </w:div>
        <w:div w:id="852037456">
          <w:marLeft w:val="0"/>
          <w:marRight w:val="0"/>
          <w:marTop w:val="0"/>
          <w:marBottom w:val="0"/>
          <w:divBdr>
            <w:top w:val="none" w:sz="0" w:space="0" w:color="auto"/>
            <w:left w:val="none" w:sz="0" w:space="0" w:color="auto"/>
            <w:bottom w:val="none" w:sz="0" w:space="0" w:color="auto"/>
            <w:right w:val="none" w:sz="0" w:space="0" w:color="auto"/>
          </w:divBdr>
        </w:div>
        <w:div w:id="859395660">
          <w:marLeft w:val="0"/>
          <w:marRight w:val="0"/>
          <w:marTop w:val="0"/>
          <w:marBottom w:val="0"/>
          <w:divBdr>
            <w:top w:val="none" w:sz="0" w:space="0" w:color="auto"/>
            <w:left w:val="none" w:sz="0" w:space="0" w:color="auto"/>
            <w:bottom w:val="none" w:sz="0" w:space="0" w:color="auto"/>
            <w:right w:val="none" w:sz="0" w:space="0" w:color="auto"/>
          </w:divBdr>
        </w:div>
        <w:div w:id="883103033">
          <w:marLeft w:val="0"/>
          <w:marRight w:val="0"/>
          <w:marTop w:val="0"/>
          <w:marBottom w:val="0"/>
          <w:divBdr>
            <w:top w:val="none" w:sz="0" w:space="0" w:color="auto"/>
            <w:left w:val="none" w:sz="0" w:space="0" w:color="auto"/>
            <w:bottom w:val="none" w:sz="0" w:space="0" w:color="auto"/>
            <w:right w:val="none" w:sz="0" w:space="0" w:color="auto"/>
          </w:divBdr>
        </w:div>
        <w:div w:id="902181718">
          <w:marLeft w:val="0"/>
          <w:marRight w:val="0"/>
          <w:marTop w:val="0"/>
          <w:marBottom w:val="0"/>
          <w:divBdr>
            <w:top w:val="none" w:sz="0" w:space="0" w:color="auto"/>
            <w:left w:val="none" w:sz="0" w:space="0" w:color="auto"/>
            <w:bottom w:val="none" w:sz="0" w:space="0" w:color="auto"/>
            <w:right w:val="none" w:sz="0" w:space="0" w:color="auto"/>
          </w:divBdr>
        </w:div>
        <w:div w:id="946353037">
          <w:marLeft w:val="0"/>
          <w:marRight w:val="0"/>
          <w:marTop w:val="0"/>
          <w:marBottom w:val="0"/>
          <w:divBdr>
            <w:top w:val="none" w:sz="0" w:space="0" w:color="auto"/>
            <w:left w:val="none" w:sz="0" w:space="0" w:color="auto"/>
            <w:bottom w:val="none" w:sz="0" w:space="0" w:color="auto"/>
            <w:right w:val="none" w:sz="0" w:space="0" w:color="auto"/>
          </w:divBdr>
        </w:div>
        <w:div w:id="1012344743">
          <w:marLeft w:val="0"/>
          <w:marRight w:val="0"/>
          <w:marTop w:val="0"/>
          <w:marBottom w:val="0"/>
          <w:divBdr>
            <w:top w:val="none" w:sz="0" w:space="0" w:color="auto"/>
            <w:left w:val="none" w:sz="0" w:space="0" w:color="auto"/>
            <w:bottom w:val="none" w:sz="0" w:space="0" w:color="auto"/>
            <w:right w:val="none" w:sz="0" w:space="0" w:color="auto"/>
          </w:divBdr>
        </w:div>
        <w:div w:id="1042751218">
          <w:marLeft w:val="0"/>
          <w:marRight w:val="0"/>
          <w:marTop w:val="0"/>
          <w:marBottom w:val="0"/>
          <w:divBdr>
            <w:top w:val="none" w:sz="0" w:space="0" w:color="auto"/>
            <w:left w:val="none" w:sz="0" w:space="0" w:color="auto"/>
            <w:bottom w:val="none" w:sz="0" w:space="0" w:color="auto"/>
            <w:right w:val="none" w:sz="0" w:space="0" w:color="auto"/>
          </w:divBdr>
        </w:div>
        <w:div w:id="1198129381">
          <w:marLeft w:val="0"/>
          <w:marRight w:val="0"/>
          <w:marTop w:val="0"/>
          <w:marBottom w:val="0"/>
          <w:divBdr>
            <w:top w:val="none" w:sz="0" w:space="0" w:color="auto"/>
            <w:left w:val="none" w:sz="0" w:space="0" w:color="auto"/>
            <w:bottom w:val="none" w:sz="0" w:space="0" w:color="auto"/>
            <w:right w:val="none" w:sz="0" w:space="0" w:color="auto"/>
          </w:divBdr>
        </w:div>
        <w:div w:id="1268349517">
          <w:marLeft w:val="0"/>
          <w:marRight w:val="0"/>
          <w:marTop w:val="0"/>
          <w:marBottom w:val="0"/>
          <w:divBdr>
            <w:top w:val="none" w:sz="0" w:space="0" w:color="auto"/>
            <w:left w:val="none" w:sz="0" w:space="0" w:color="auto"/>
            <w:bottom w:val="none" w:sz="0" w:space="0" w:color="auto"/>
            <w:right w:val="none" w:sz="0" w:space="0" w:color="auto"/>
          </w:divBdr>
        </w:div>
        <w:div w:id="1301378138">
          <w:marLeft w:val="0"/>
          <w:marRight w:val="0"/>
          <w:marTop w:val="0"/>
          <w:marBottom w:val="0"/>
          <w:divBdr>
            <w:top w:val="none" w:sz="0" w:space="0" w:color="auto"/>
            <w:left w:val="none" w:sz="0" w:space="0" w:color="auto"/>
            <w:bottom w:val="none" w:sz="0" w:space="0" w:color="auto"/>
            <w:right w:val="none" w:sz="0" w:space="0" w:color="auto"/>
          </w:divBdr>
        </w:div>
        <w:div w:id="1327703373">
          <w:marLeft w:val="0"/>
          <w:marRight w:val="0"/>
          <w:marTop w:val="0"/>
          <w:marBottom w:val="0"/>
          <w:divBdr>
            <w:top w:val="none" w:sz="0" w:space="0" w:color="auto"/>
            <w:left w:val="none" w:sz="0" w:space="0" w:color="auto"/>
            <w:bottom w:val="none" w:sz="0" w:space="0" w:color="auto"/>
            <w:right w:val="none" w:sz="0" w:space="0" w:color="auto"/>
          </w:divBdr>
        </w:div>
        <w:div w:id="1354575202">
          <w:marLeft w:val="0"/>
          <w:marRight w:val="0"/>
          <w:marTop w:val="0"/>
          <w:marBottom w:val="0"/>
          <w:divBdr>
            <w:top w:val="none" w:sz="0" w:space="0" w:color="auto"/>
            <w:left w:val="none" w:sz="0" w:space="0" w:color="auto"/>
            <w:bottom w:val="none" w:sz="0" w:space="0" w:color="auto"/>
            <w:right w:val="none" w:sz="0" w:space="0" w:color="auto"/>
          </w:divBdr>
        </w:div>
        <w:div w:id="1388650440">
          <w:marLeft w:val="0"/>
          <w:marRight w:val="0"/>
          <w:marTop w:val="0"/>
          <w:marBottom w:val="0"/>
          <w:divBdr>
            <w:top w:val="none" w:sz="0" w:space="0" w:color="auto"/>
            <w:left w:val="none" w:sz="0" w:space="0" w:color="auto"/>
            <w:bottom w:val="none" w:sz="0" w:space="0" w:color="auto"/>
            <w:right w:val="none" w:sz="0" w:space="0" w:color="auto"/>
          </w:divBdr>
        </w:div>
        <w:div w:id="1391920833">
          <w:marLeft w:val="0"/>
          <w:marRight w:val="0"/>
          <w:marTop w:val="0"/>
          <w:marBottom w:val="0"/>
          <w:divBdr>
            <w:top w:val="none" w:sz="0" w:space="0" w:color="auto"/>
            <w:left w:val="none" w:sz="0" w:space="0" w:color="auto"/>
            <w:bottom w:val="none" w:sz="0" w:space="0" w:color="auto"/>
            <w:right w:val="none" w:sz="0" w:space="0" w:color="auto"/>
          </w:divBdr>
        </w:div>
        <w:div w:id="1401362813">
          <w:marLeft w:val="0"/>
          <w:marRight w:val="0"/>
          <w:marTop w:val="0"/>
          <w:marBottom w:val="0"/>
          <w:divBdr>
            <w:top w:val="none" w:sz="0" w:space="0" w:color="auto"/>
            <w:left w:val="none" w:sz="0" w:space="0" w:color="auto"/>
            <w:bottom w:val="none" w:sz="0" w:space="0" w:color="auto"/>
            <w:right w:val="none" w:sz="0" w:space="0" w:color="auto"/>
          </w:divBdr>
        </w:div>
        <w:div w:id="1405372671">
          <w:marLeft w:val="0"/>
          <w:marRight w:val="0"/>
          <w:marTop w:val="0"/>
          <w:marBottom w:val="0"/>
          <w:divBdr>
            <w:top w:val="none" w:sz="0" w:space="0" w:color="auto"/>
            <w:left w:val="none" w:sz="0" w:space="0" w:color="auto"/>
            <w:bottom w:val="none" w:sz="0" w:space="0" w:color="auto"/>
            <w:right w:val="none" w:sz="0" w:space="0" w:color="auto"/>
          </w:divBdr>
        </w:div>
        <w:div w:id="1414159014">
          <w:marLeft w:val="0"/>
          <w:marRight w:val="0"/>
          <w:marTop w:val="0"/>
          <w:marBottom w:val="0"/>
          <w:divBdr>
            <w:top w:val="none" w:sz="0" w:space="0" w:color="auto"/>
            <w:left w:val="none" w:sz="0" w:space="0" w:color="auto"/>
            <w:bottom w:val="none" w:sz="0" w:space="0" w:color="auto"/>
            <w:right w:val="none" w:sz="0" w:space="0" w:color="auto"/>
          </w:divBdr>
        </w:div>
        <w:div w:id="1420442150">
          <w:marLeft w:val="0"/>
          <w:marRight w:val="0"/>
          <w:marTop w:val="0"/>
          <w:marBottom w:val="0"/>
          <w:divBdr>
            <w:top w:val="none" w:sz="0" w:space="0" w:color="auto"/>
            <w:left w:val="none" w:sz="0" w:space="0" w:color="auto"/>
            <w:bottom w:val="none" w:sz="0" w:space="0" w:color="auto"/>
            <w:right w:val="none" w:sz="0" w:space="0" w:color="auto"/>
          </w:divBdr>
        </w:div>
        <w:div w:id="1432773744">
          <w:marLeft w:val="0"/>
          <w:marRight w:val="0"/>
          <w:marTop w:val="0"/>
          <w:marBottom w:val="0"/>
          <w:divBdr>
            <w:top w:val="none" w:sz="0" w:space="0" w:color="auto"/>
            <w:left w:val="none" w:sz="0" w:space="0" w:color="auto"/>
            <w:bottom w:val="none" w:sz="0" w:space="0" w:color="auto"/>
            <w:right w:val="none" w:sz="0" w:space="0" w:color="auto"/>
          </w:divBdr>
        </w:div>
        <w:div w:id="1440904879">
          <w:marLeft w:val="0"/>
          <w:marRight w:val="0"/>
          <w:marTop w:val="0"/>
          <w:marBottom w:val="0"/>
          <w:divBdr>
            <w:top w:val="none" w:sz="0" w:space="0" w:color="auto"/>
            <w:left w:val="none" w:sz="0" w:space="0" w:color="auto"/>
            <w:bottom w:val="none" w:sz="0" w:space="0" w:color="auto"/>
            <w:right w:val="none" w:sz="0" w:space="0" w:color="auto"/>
          </w:divBdr>
        </w:div>
        <w:div w:id="1617521674">
          <w:marLeft w:val="0"/>
          <w:marRight w:val="0"/>
          <w:marTop w:val="0"/>
          <w:marBottom w:val="0"/>
          <w:divBdr>
            <w:top w:val="none" w:sz="0" w:space="0" w:color="auto"/>
            <w:left w:val="none" w:sz="0" w:space="0" w:color="auto"/>
            <w:bottom w:val="none" w:sz="0" w:space="0" w:color="auto"/>
            <w:right w:val="none" w:sz="0" w:space="0" w:color="auto"/>
          </w:divBdr>
        </w:div>
        <w:div w:id="1638607206">
          <w:marLeft w:val="0"/>
          <w:marRight w:val="0"/>
          <w:marTop w:val="0"/>
          <w:marBottom w:val="0"/>
          <w:divBdr>
            <w:top w:val="none" w:sz="0" w:space="0" w:color="auto"/>
            <w:left w:val="none" w:sz="0" w:space="0" w:color="auto"/>
            <w:bottom w:val="none" w:sz="0" w:space="0" w:color="auto"/>
            <w:right w:val="none" w:sz="0" w:space="0" w:color="auto"/>
          </w:divBdr>
        </w:div>
        <w:div w:id="1649940996">
          <w:marLeft w:val="0"/>
          <w:marRight w:val="0"/>
          <w:marTop w:val="0"/>
          <w:marBottom w:val="0"/>
          <w:divBdr>
            <w:top w:val="none" w:sz="0" w:space="0" w:color="auto"/>
            <w:left w:val="none" w:sz="0" w:space="0" w:color="auto"/>
            <w:bottom w:val="none" w:sz="0" w:space="0" w:color="auto"/>
            <w:right w:val="none" w:sz="0" w:space="0" w:color="auto"/>
          </w:divBdr>
        </w:div>
        <w:div w:id="1683513138">
          <w:marLeft w:val="0"/>
          <w:marRight w:val="0"/>
          <w:marTop w:val="0"/>
          <w:marBottom w:val="0"/>
          <w:divBdr>
            <w:top w:val="none" w:sz="0" w:space="0" w:color="auto"/>
            <w:left w:val="none" w:sz="0" w:space="0" w:color="auto"/>
            <w:bottom w:val="none" w:sz="0" w:space="0" w:color="auto"/>
            <w:right w:val="none" w:sz="0" w:space="0" w:color="auto"/>
          </w:divBdr>
        </w:div>
        <w:div w:id="1699313734">
          <w:marLeft w:val="0"/>
          <w:marRight w:val="0"/>
          <w:marTop w:val="0"/>
          <w:marBottom w:val="0"/>
          <w:divBdr>
            <w:top w:val="none" w:sz="0" w:space="0" w:color="auto"/>
            <w:left w:val="none" w:sz="0" w:space="0" w:color="auto"/>
            <w:bottom w:val="none" w:sz="0" w:space="0" w:color="auto"/>
            <w:right w:val="none" w:sz="0" w:space="0" w:color="auto"/>
          </w:divBdr>
        </w:div>
        <w:div w:id="1703628124">
          <w:marLeft w:val="0"/>
          <w:marRight w:val="0"/>
          <w:marTop w:val="0"/>
          <w:marBottom w:val="0"/>
          <w:divBdr>
            <w:top w:val="none" w:sz="0" w:space="0" w:color="auto"/>
            <w:left w:val="none" w:sz="0" w:space="0" w:color="auto"/>
            <w:bottom w:val="none" w:sz="0" w:space="0" w:color="auto"/>
            <w:right w:val="none" w:sz="0" w:space="0" w:color="auto"/>
          </w:divBdr>
        </w:div>
        <w:div w:id="1813785941">
          <w:marLeft w:val="0"/>
          <w:marRight w:val="0"/>
          <w:marTop w:val="0"/>
          <w:marBottom w:val="0"/>
          <w:divBdr>
            <w:top w:val="none" w:sz="0" w:space="0" w:color="auto"/>
            <w:left w:val="none" w:sz="0" w:space="0" w:color="auto"/>
            <w:bottom w:val="none" w:sz="0" w:space="0" w:color="auto"/>
            <w:right w:val="none" w:sz="0" w:space="0" w:color="auto"/>
          </w:divBdr>
        </w:div>
        <w:div w:id="1918437826">
          <w:marLeft w:val="0"/>
          <w:marRight w:val="0"/>
          <w:marTop w:val="0"/>
          <w:marBottom w:val="0"/>
          <w:divBdr>
            <w:top w:val="none" w:sz="0" w:space="0" w:color="auto"/>
            <w:left w:val="none" w:sz="0" w:space="0" w:color="auto"/>
            <w:bottom w:val="none" w:sz="0" w:space="0" w:color="auto"/>
            <w:right w:val="none" w:sz="0" w:space="0" w:color="auto"/>
          </w:divBdr>
        </w:div>
        <w:div w:id="1991664695">
          <w:marLeft w:val="0"/>
          <w:marRight w:val="0"/>
          <w:marTop w:val="0"/>
          <w:marBottom w:val="0"/>
          <w:divBdr>
            <w:top w:val="none" w:sz="0" w:space="0" w:color="auto"/>
            <w:left w:val="none" w:sz="0" w:space="0" w:color="auto"/>
            <w:bottom w:val="none" w:sz="0" w:space="0" w:color="auto"/>
            <w:right w:val="none" w:sz="0" w:space="0" w:color="auto"/>
          </w:divBdr>
        </w:div>
        <w:div w:id="1991901211">
          <w:marLeft w:val="0"/>
          <w:marRight w:val="0"/>
          <w:marTop w:val="0"/>
          <w:marBottom w:val="0"/>
          <w:divBdr>
            <w:top w:val="none" w:sz="0" w:space="0" w:color="auto"/>
            <w:left w:val="none" w:sz="0" w:space="0" w:color="auto"/>
            <w:bottom w:val="none" w:sz="0" w:space="0" w:color="auto"/>
            <w:right w:val="none" w:sz="0" w:space="0" w:color="auto"/>
          </w:divBdr>
        </w:div>
        <w:div w:id="2001157824">
          <w:marLeft w:val="0"/>
          <w:marRight w:val="0"/>
          <w:marTop w:val="0"/>
          <w:marBottom w:val="0"/>
          <w:divBdr>
            <w:top w:val="none" w:sz="0" w:space="0" w:color="auto"/>
            <w:left w:val="none" w:sz="0" w:space="0" w:color="auto"/>
            <w:bottom w:val="none" w:sz="0" w:space="0" w:color="auto"/>
            <w:right w:val="none" w:sz="0" w:space="0" w:color="auto"/>
          </w:divBdr>
        </w:div>
      </w:divsChild>
    </w:div>
    <w:div w:id="140641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3.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jpeg"/><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7.jpeg"/><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10.jpeg"/><Relationship Id="rId27" Type="http://schemas.openxmlformats.org/officeDocument/2006/relationships/image" Target="media/image15.png"/><Relationship Id="rId30"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59A2DA3-AE32-40F4-A967-6EC2890BF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5182</Words>
  <Characters>1148</Characters>
  <Application>Microsoft Office Word</Application>
  <DocSecurity>0</DocSecurity>
  <Lines>9</Lines>
  <Paragraphs>12</Paragraphs>
  <ScaleCrop>false</ScaleCrop>
  <Company>微软中国</Company>
  <LinksUpToDate>false</LinksUpToDate>
  <CharactersWithSpaces>6318</CharactersWithSpaces>
  <SharedDoc>false</SharedDoc>
  <HLinks>
    <vt:vector size="102" baseType="variant">
      <vt:variant>
        <vt:i4>1835060</vt:i4>
      </vt:variant>
      <vt:variant>
        <vt:i4>53</vt:i4>
      </vt:variant>
      <vt:variant>
        <vt:i4>0</vt:i4>
      </vt:variant>
      <vt:variant>
        <vt:i4>5</vt:i4>
      </vt:variant>
      <vt:variant>
        <vt:lpwstr/>
      </vt:variant>
      <vt:variant>
        <vt:lpwstr>_Toc346920363</vt:lpwstr>
      </vt:variant>
      <vt:variant>
        <vt:i4>1835060</vt:i4>
      </vt:variant>
      <vt:variant>
        <vt:i4>50</vt:i4>
      </vt:variant>
      <vt:variant>
        <vt:i4>0</vt:i4>
      </vt:variant>
      <vt:variant>
        <vt:i4>5</vt:i4>
      </vt:variant>
      <vt:variant>
        <vt:lpwstr/>
      </vt:variant>
      <vt:variant>
        <vt:lpwstr>_Toc346920362</vt:lpwstr>
      </vt:variant>
      <vt:variant>
        <vt:i4>1835060</vt:i4>
      </vt:variant>
      <vt:variant>
        <vt:i4>47</vt:i4>
      </vt:variant>
      <vt:variant>
        <vt:i4>0</vt:i4>
      </vt:variant>
      <vt:variant>
        <vt:i4>5</vt:i4>
      </vt:variant>
      <vt:variant>
        <vt:lpwstr/>
      </vt:variant>
      <vt:variant>
        <vt:lpwstr>_Toc346920361</vt:lpwstr>
      </vt:variant>
      <vt:variant>
        <vt:i4>1835060</vt:i4>
      </vt:variant>
      <vt:variant>
        <vt:i4>44</vt:i4>
      </vt:variant>
      <vt:variant>
        <vt:i4>0</vt:i4>
      </vt:variant>
      <vt:variant>
        <vt:i4>5</vt:i4>
      </vt:variant>
      <vt:variant>
        <vt:lpwstr/>
      </vt:variant>
      <vt:variant>
        <vt:lpwstr>_Toc346920360</vt:lpwstr>
      </vt:variant>
      <vt:variant>
        <vt:i4>2031668</vt:i4>
      </vt:variant>
      <vt:variant>
        <vt:i4>41</vt:i4>
      </vt:variant>
      <vt:variant>
        <vt:i4>0</vt:i4>
      </vt:variant>
      <vt:variant>
        <vt:i4>5</vt:i4>
      </vt:variant>
      <vt:variant>
        <vt:lpwstr/>
      </vt:variant>
      <vt:variant>
        <vt:lpwstr>_Toc346920359</vt:lpwstr>
      </vt:variant>
      <vt:variant>
        <vt:i4>2031668</vt:i4>
      </vt:variant>
      <vt:variant>
        <vt:i4>38</vt:i4>
      </vt:variant>
      <vt:variant>
        <vt:i4>0</vt:i4>
      </vt:variant>
      <vt:variant>
        <vt:i4>5</vt:i4>
      </vt:variant>
      <vt:variant>
        <vt:lpwstr/>
      </vt:variant>
      <vt:variant>
        <vt:lpwstr>_Toc346920358</vt:lpwstr>
      </vt:variant>
      <vt:variant>
        <vt:i4>2031668</vt:i4>
      </vt:variant>
      <vt:variant>
        <vt:i4>35</vt:i4>
      </vt:variant>
      <vt:variant>
        <vt:i4>0</vt:i4>
      </vt:variant>
      <vt:variant>
        <vt:i4>5</vt:i4>
      </vt:variant>
      <vt:variant>
        <vt:lpwstr/>
      </vt:variant>
      <vt:variant>
        <vt:lpwstr>_Toc346920357</vt:lpwstr>
      </vt:variant>
      <vt:variant>
        <vt:i4>2031668</vt:i4>
      </vt:variant>
      <vt:variant>
        <vt:i4>32</vt:i4>
      </vt:variant>
      <vt:variant>
        <vt:i4>0</vt:i4>
      </vt:variant>
      <vt:variant>
        <vt:i4>5</vt:i4>
      </vt:variant>
      <vt:variant>
        <vt:lpwstr/>
      </vt:variant>
      <vt:variant>
        <vt:lpwstr>_Toc346920356</vt:lpwstr>
      </vt:variant>
      <vt:variant>
        <vt:i4>2031668</vt:i4>
      </vt:variant>
      <vt:variant>
        <vt:i4>29</vt:i4>
      </vt:variant>
      <vt:variant>
        <vt:i4>0</vt:i4>
      </vt:variant>
      <vt:variant>
        <vt:i4>5</vt:i4>
      </vt:variant>
      <vt:variant>
        <vt:lpwstr/>
      </vt:variant>
      <vt:variant>
        <vt:lpwstr>_Toc346920355</vt:lpwstr>
      </vt:variant>
      <vt:variant>
        <vt:i4>2031668</vt:i4>
      </vt:variant>
      <vt:variant>
        <vt:i4>26</vt:i4>
      </vt:variant>
      <vt:variant>
        <vt:i4>0</vt:i4>
      </vt:variant>
      <vt:variant>
        <vt:i4>5</vt:i4>
      </vt:variant>
      <vt:variant>
        <vt:lpwstr/>
      </vt:variant>
      <vt:variant>
        <vt:lpwstr>_Toc346920354</vt:lpwstr>
      </vt:variant>
      <vt:variant>
        <vt:i4>2031668</vt:i4>
      </vt:variant>
      <vt:variant>
        <vt:i4>23</vt:i4>
      </vt:variant>
      <vt:variant>
        <vt:i4>0</vt:i4>
      </vt:variant>
      <vt:variant>
        <vt:i4>5</vt:i4>
      </vt:variant>
      <vt:variant>
        <vt:lpwstr/>
      </vt:variant>
      <vt:variant>
        <vt:lpwstr>_Toc346920353</vt:lpwstr>
      </vt:variant>
      <vt:variant>
        <vt:i4>2031668</vt:i4>
      </vt:variant>
      <vt:variant>
        <vt:i4>20</vt:i4>
      </vt:variant>
      <vt:variant>
        <vt:i4>0</vt:i4>
      </vt:variant>
      <vt:variant>
        <vt:i4>5</vt:i4>
      </vt:variant>
      <vt:variant>
        <vt:lpwstr/>
      </vt:variant>
      <vt:variant>
        <vt:lpwstr>_Toc346920352</vt:lpwstr>
      </vt:variant>
      <vt:variant>
        <vt:i4>2031668</vt:i4>
      </vt:variant>
      <vt:variant>
        <vt:i4>17</vt:i4>
      </vt:variant>
      <vt:variant>
        <vt:i4>0</vt:i4>
      </vt:variant>
      <vt:variant>
        <vt:i4>5</vt:i4>
      </vt:variant>
      <vt:variant>
        <vt:lpwstr/>
      </vt:variant>
      <vt:variant>
        <vt:lpwstr>_Toc346920351</vt:lpwstr>
      </vt:variant>
      <vt:variant>
        <vt:i4>2031668</vt:i4>
      </vt:variant>
      <vt:variant>
        <vt:i4>14</vt:i4>
      </vt:variant>
      <vt:variant>
        <vt:i4>0</vt:i4>
      </vt:variant>
      <vt:variant>
        <vt:i4>5</vt:i4>
      </vt:variant>
      <vt:variant>
        <vt:lpwstr/>
      </vt:variant>
      <vt:variant>
        <vt:lpwstr>_Toc346920350</vt:lpwstr>
      </vt:variant>
      <vt:variant>
        <vt:i4>1966132</vt:i4>
      </vt:variant>
      <vt:variant>
        <vt:i4>11</vt:i4>
      </vt:variant>
      <vt:variant>
        <vt:i4>0</vt:i4>
      </vt:variant>
      <vt:variant>
        <vt:i4>5</vt:i4>
      </vt:variant>
      <vt:variant>
        <vt:lpwstr/>
      </vt:variant>
      <vt:variant>
        <vt:lpwstr>_Toc346920349</vt:lpwstr>
      </vt:variant>
      <vt:variant>
        <vt:i4>1966132</vt:i4>
      </vt:variant>
      <vt:variant>
        <vt:i4>8</vt:i4>
      </vt:variant>
      <vt:variant>
        <vt:i4>0</vt:i4>
      </vt:variant>
      <vt:variant>
        <vt:i4>5</vt:i4>
      </vt:variant>
      <vt:variant>
        <vt:lpwstr/>
      </vt:variant>
      <vt:variant>
        <vt:lpwstr>_Toc346920348</vt:lpwstr>
      </vt:variant>
      <vt:variant>
        <vt:i4>1966132</vt:i4>
      </vt:variant>
      <vt:variant>
        <vt:i4>5</vt:i4>
      </vt:variant>
      <vt:variant>
        <vt:i4>0</vt:i4>
      </vt:variant>
      <vt:variant>
        <vt:i4>5</vt:i4>
      </vt:variant>
      <vt:variant>
        <vt:lpwstr/>
      </vt:variant>
      <vt:variant>
        <vt:lpwstr>_Toc346920347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微软用户</dc:creator>
  <cp:keywords/>
  <cp:lastModifiedBy>Administrator</cp:lastModifiedBy>
  <cp:revision>2</cp:revision>
  <dcterms:created xsi:type="dcterms:W3CDTF">2018-10-18T14:29:00Z</dcterms:created>
  <dcterms:modified xsi:type="dcterms:W3CDTF">2018-10-18T14:29:00Z</dcterms:modified>
</cp:coreProperties>
</file>